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2A7" w14:textId="097FA20E" w:rsidR="00807DAE" w:rsidRDefault="004149D1" w:rsidP="004149D1">
      <w:pPr>
        <w:spacing w:after="0" w:line="240" w:lineRule="auto"/>
        <w:ind w:left="4320" w:firstLine="720"/>
        <w:rPr>
          <w:rFonts w:asciiTheme="majorHAnsi" w:eastAsiaTheme="minorHAnsi" w:hAnsiTheme="majorHAnsi" w:cstheme="minorHAnsi"/>
          <w:sz w:val="24"/>
          <w:szCs w:val="24"/>
        </w:rPr>
      </w:pPr>
      <w:r>
        <w:rPr>
          <w:rFonts w:asciiTheme="majorHAnsi" w:eastAsiaTheme="minorHAnsi" w:hAnsiTheme="majorHAnsi" w:cstheme="minorHAnsi"/>
          <w:noProof/>
          <w:sz w:val="24"/>
          <w:szCs w:val="24"/>
        </w:rPr>
        <w:drawing>
          <wp:inline distT="0" distB="0" distL="0" distR="0" wp14:anchorId="42E8D51A" wp14:editId="007897BB">
            <wp:extent cx="602826" cy="713099"/>
            <wp:effectExtent l="0" t="0" r="0" b="0"/>
            <wp:docPr id="2033036622" name="Picture 1" descr="A shield with a cross and crown and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036622" name="Picture 1" descr="A shield with a cross and crown and a book&#10;&#10;Description automatically generated with low confidence"/>
                    <pic:cNvPicPr/>
                  </pic:nvPicPr>
                  <pic:blipFill>
                    <a:blip r:embed="rId8"/>
                    <a:stretch>
                      <a:fillRect/>
                    </a:stretch>
                  </pic:blipFill>
                  <pic:spPr>
                    <a:xfrm>
                      <a:off x="0" y="0"/>
                      <a:ext cx="639558" cy="756550"/>
                    </a:xfrm>
                    <a:prstGeom prst="rect">
                      <a:avLst/>
                    </a:prstGeom>
                  </pic:spPr>
                </pic:pic>
              </a:graphicData>
            </a:graphic>
          </wp:inline>
        </w:drawing>
      </w:r>
      <w:r>
        <w:rPr>
          <w:rFonts w:asciiTheme="majorHAnsi" w:eastAsiaTheme="minorHAnsi" w:hAnsiTheme="majorHAnsi" w:cstheme="minorHAnsi"/>
          <w:sz w:val="24"/>
          <w:szCs w:val="24"/>
        </w:rPr>
        <w:br w:type="textWrapping" w:clear="all"/>
      </w:r>
    </w:p>
    <w:p w14:paraId="5B5D5287" w14:textId="6066C9DE" w:rsidR="001E6365" w:rsidRPr="00807DAE" w:rsidRDefault="00A47A8C" w:rsidP="005C373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Munster Bible College</w:t>
      </w:r>
    </w:p>
    <w:p w14:paraId="2633F849" w14:textId="4F538B07" w:rsidR="001E6365" w:rsidRDefault="00CA4727" w:rsidP="00807DAE">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0</w:t>
      </w:r>
      <w:r w:rsidR="004149D1">
        <w:rPr>
          <w:rFonts w:asciiTheme="majorHAnsi" w:hAnsiTheme="majorHAnsi" w:cstheme="minorHAnsi"/>
          <w:b/>
          <w:bCs/>
          <w:sz w:val="24"/>
          <w:szCs w:val="24"/>
        </w:rPr>
        <w:t>36</w:t>
      </w:r>
      <w:r>
        <w:rPr>
          <w:rFonts w:asciiTheme="majorHAnsi" w:hAnsiTheme="majorHAnsi" w:cstheme="minorHAnsi"/>
          <w:b/>
          <w:bCs/>
          <w:sz w:val="24"/>
          <w:szCs w:val="24"/>
        </w:rPr>
        <w:t>: Systematic Theology</w:t>
      </w:r>
      <w:r w:rsidR="00A47A8C">
        <w:rPr>
          <w:rFonts w:asciiTheme="majorHAnsi" w:hAnsiTheme="majorHAnsi" w:cstheme="minorHAnsi"/>
          <w:b/>
          <w:bCs/>
          <w:sz w:val="24"/>
          <w:szCs w:val="24"/>
        </w:rPr>
        <w:t xml:space="preserve"> </w:t>
      </w:r>
      <w:r w:rsidR="00BB2C8F">
        <w:rPr>
          <w:rFonts w:asciiTheme="majorHAnsi" w:hAnsiTheme="majorHAnsi" w:cstheme="minorHAnsi"/>
          <w:b/>
          <w:bCs/>
          <w:sz w:val="24"/>
          <w:szCs w:val="24"/>
        </w:rPr>
        <w:t>I</w:t>
      </w:r>
      <w:r w:rsidR="0019359D">
        <w:rPr>
          <w:rFonts w:asciiTheme="majorHAnsi" w:hAnsiTheme="majorHAnsi" w:cstheme="minorHAnsi"/>
          <w:b/>
          <w:bCs/>
          <w:sz w:val="24"/>
          <w:szCs w:val="24"/>
        </w:rPr>
        <w:t xml:space="preserve"> </w:t>
      </w:r>
    </w:p>
    <w:p w14:paraId="0953A5DC" w14:textId="3A804034" w:rsidR="004149D1" w:rsidRPr="00807DAE" w:rsidRDefault="004149D1" w:rsidP="00807DAE">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Diploma Syllabus</w:t>
      </w:r>
    </w:p>
    <w:p w14:paraId="0C822259" w14:textId="77777777" w:rsidR="004149D1" w:rsidRPr="00807DAE" w:rsidRDefault="004149D1" w:rsidP="004149D1">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June 2023</w:t>
      </w:r>
    </w:p>
    <w:p w14:paraId="5BF79F41" w14:textId="4CC30415" w:rsidR="0017170F" w:rsidRDefault="0017170F" w:rsidP="00807DAE">
      <w:pPr>
        <w:spacing w:after="0" w:line="240" w:lineRule="auto"/>
        <w:jc w:val="center"/>
        <w:rPr>
          <w:rFonts w:asciiTheme="majorHAnsi" w:eastAsiaTheme="minorHAnsi" w:hAnsiTheme="majorHAnsi" w:cstheme="minorHAnsi"/>
          <w:sz w:val="24"/>
          <w:szCs w:val="24"/>
        </w:rPr>
      </w:pPr>
    </w:p>
    <w:p w14:paraId="1215DD85" w14:textId="77777777" w:rsidR="00AD369A" w:rsidRPr="003A6B86" w:rsidRDefault="00FB5463" w:rsidP="00E942D4">
      <w:pPr>
        <w:pStyle w:val="Heading1"/>
        <w:rPr>
          <w:color w:val="4F6228" w:themeColor="accent3" w:themeShade="80"/>
        </w:rPr>
      </w:pPr>
      <w:r w:rsidRPr="003A6B86">
        <w:rPr>
          <w:color w:val="4F6228" w:themeColor="accent3" w:themeShade="80"/>
        </w:rPr>
        <w:t>Professor</w:t>
      </w:r>
    </w:p>
    <w:p w14:paraId="06BE10C0" w14:textId="1C9EF83A" w:rsidR="00762571" w:rsidRDefault="00857A7C" w:rsidP="003A2138">
      <w:pPr>
        <w:pStyle w:val="AssignmentDescription"/>
      </w:pPr>
      <w:r>
        <w:t xml:space="preserve">Dr. </w:t>
      </w:r>
      <w:r w:rsidR="00CA4727">
        <w:t>Stephen J. Wellum</w:t>
      </w:r>
    </w:p>
    <w:p w14:paraId="449557E9" w14:textId="77777777" w:rsidR="00BC5C04" w:rsidRDefault="00BC5C04" w:rsidP="00E942D4">
      <w:pPr>
        <w:pStyle w:val="AssignmentDescription"/>
        <w:ind w:left="0"/>
      </w:pPr>
    </w:p>
    <w:p w14:paraId="2D29922D" w14:textId="77777777" w:rsidR="00C77E30" w:rsidRDefault="00C77E30" w:rsidP="00E942D4">
      <w:pPr>
        <w:pStyle w:val="AssignmentDescription"/>
        <w:ind w:left="0"/>
      </w:pPr>
    </w:p>
    <w:p w14:paraId="049065EE" w14:textId="77777777" w:rsidR="00762571" w:rsidRPr="003A6B86" w:rsidRDefault="00FB5463" w:rsidP="00FB5463">
      <w:pPr>
        <w:pStyle w:val="Heading1"/>
        <w:rPr>
          <w:color w:val="4F6228" w:themeColor="accent3" w:themeShade="80"/>
        </w:rPr>
      </w:pPr>
      <w:r w:rsidRPr="003A6B86">
        <w:rPr>
          <w:color w:val="4F6228" w:themeColor="accent3" w:themeShade="80"/>
        </w:rPr>
        <w:t>Course Description</w:t>
      </w:r>
    </w:p>
    <w:p w14:paraId="7DE6EA2C" w14:textId="77777777" w:rsidR="00CA4727" w:rsidRPr="00644D09" w:rsidRDefault="00CA4727" w:rsidP="00CA4727">
      <w:pPr>
        <w:tabs>
          <w:tab w:val="left" w:pos="360"/>
        </w:tabs>
        <w:ind w:left="360"/>
        <w:rPr>
          <w:rFonts w:asciiTheme="majorHAnsi" w:hAnsiTheme="majorHAnsi"/>
          <w:sz w:val="24"/>
          <w:szCs w:val="24"/>
        </w:rPr>
      </w:pPr>
      <w:r w:rsidRPr="00644D09">
        <w:rPr>
          <w:rFonts w:asciiTheme="majorHAnsi" w:hAnsiTheme="majorHAnsi"/>
          <w:sz w:val="24"/>
          <w:szCs w:val="24"/>
        </w:rPr>
        <w:t xml:space="preserve">A careful and systematic study of Christian doctrines, covering introduction to theology, revelation and Scripture, the existence, attributes, triune nature, and works of God in creation and providence, finishing with humanity and sin.  </w:t>
      </w:r>
    </w:p>
    <w:p w14:paraId="36B44583" w14:textId="77777777" w:rsidR="002C252A" w:rsidRPr="00271377" w:rsidRDefault="002C252A" w:rsidP="002C252A">
      <w:pPr>
        <w:pStyle w:val="AssignmentDescription"/>
        <w:rPr>
          <w:u w:color="000000"/>
          <w:bdr w:val="nil"/>
        </w:rPr>
      </w:pPr>
    </w:p>
    <w:p w14:paraId="3CDB89E2" w14:textId="77777777" w:rsidR="001E6365" w:rsidRPr="003A6B86" w:rsidRDefault="00FB5463" w:rsidP="00FB5463">
      <w:pPr>
        <w:pStyle w:val="Heading1"/>
        <w:rPr>
          <w:color w:val="4F6228" w:themeColor="accent3" w:themeShade="80"/>
        </w:rPr>
      </w:pPr>
      <w:r w:rsidRPr="003A6B86">
        <w:rPr>
          <w:color w:val="4F6228" w:themeColor="accent3" w:themeShade="80"/>
        </w:rPr>
        <w:t>Course Objectives</w:t>
      </w:r>
    </w:p>
    <w:p w14:paraId="3D71DA3B" w14:textId="34A43CC6" w:rsidR="00644D09" w:rsidRPr="00644D09" w:rsidRDefault="00644D09" w:rsidP="00644D09">
      <w:pPr>
        <w:tabs>
          <w:tab w:val="left" w:pos="360"/>
        </w:tabs>
        <w:ind w:left="360"/>
        <w:rPr>
          <w:rFonts w:asciiTheme="majorHAnsi" w:hAnsiTheme="majorHAnsi"/>
          <w:sz w:val="24"/>
          <w:szCs w:val="24"/>
        </w:rPr>
      </w:pPr>
      <w:r w:rsidRPr="00644D09">
        <w:rPr>
          <w:rFonts w:asciiTheme="majorHAnsi" w:hAnsiTheme="majorHAnsi"/>
          <w:sz w:val="24"/>
          <w:szCs w:val="24"/>
        </w:rPr>
        <w:t>As a result of this course the student should be able better to:</w:t>
      </w:r>
    </w:p>
    <w:p w14:paraId="53CDD6AF" w14:textId="77777777" w:rsidR="00644D09" w:rsidRPr="00644D09" w:rsidRDefault="00644D09"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 xml:space="preserve">Articulate and defend the essential theological doctrines of the historic Christian faith as covered in this course.  </w:t>
      </w:r>
    </w:p>
    <w:p w14:paraId="1AB1DBD5" w14:textId="3FADA07B" w:rsidR="00644D09" w:rsidRPr="00644D09" w:rsidRDefault="006B75B1"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 xml:space="preserve">Articulate </w:t>
      </w:r>
      <w:r w:rsidR="00644D09" w:rsidRPr="00644D09">
        <w:rPr>
          <w:rFonts w:asciiTheme="majorHAnsi" w:hAnsiTheme="majorHAnsi"/>
          <w:sz w:val="24"/>
          <w:szCs w:val="24"/>
        </w:rPr>
        <w:t>the importance of historical theology in the development of the doctrines of revelation, Scripture, theology proper, and theological anthropology.</w:t>
      </w:r>
    </w:p>
    <w:p w14:paraId="344B2F34" w14:textId="77777777" w:rsidR="00644D09" w:rsidRPr="00644D09" w:rsidRDefault="00644D09"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 xml:space="preserve">Compare and contrast the Christian worldview with other views especially in relation to the doctrines of revelation, Scripture, theology proper, and theological anthropology.  </w:t>
      </w:r>
    </w:p>
    <w:p w14:paraId="435EB9E7" w14:textId="77777777" w:rsidR="00644D09" w:rsidRPr="00644D09" w:rsidRDefault="00644D09"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 xml:space="preserve">Grasp with greater depth the interrelationships between various doctrines with the twin goal of beginning to formulate a Christian worldview, as well as bringing our life, language, and thought more in conformity to God’s Word. </w:t>
      </w:r>
    </w:p>
    <w:p w14:paraId="240EAEDB" w14:textId="77777777" w:rsidR="00644D09" w:rsidRPr="00644D09" w:rsidRDefault="00644D09"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Integrate theological doctrines with contemporary issues thus learning how to do theology by applying the Word to the contemporary world.</w:t>
      </w:r>
    </w:p>
    <w:p w14:paraId="6256DC87" w14:textId="77777777" w:rsidR="00644D09" w:rsidRPr="00644D09" w:rsidRDefault="00644D09" w:rsidP="00644D09">
      <w:pPr>
        <w:numPr>
          <w:ilvl w:val="0"/>
          <w:numId w:val="36"/>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Minister in the local church with greater biblical-theological clarity as one who is deeply concerned to proclaim the whole counsel of God in all of its beauty, breadth, and depth.</w:t>
      </w:r>
    </w:p>
    <w:p w14:paraId="39570022" w14:textId="77777777" w:rsidR="00644D09" w:rsidRPr="00644D09" w:rsidRDefault="00644D09" w:rsidP="00644D09">
      <w:pPr>
        <w:tabs>
          <w:tab w:val="left" w:pos="360"/>
        </w:tabs>
        <w:rPr>
          <w:rFonts w:asciiTheme="majorHAnsi" w:hAnsiTheme="majorHAnsi"/>
          <w:sz w:val="24"/>
          <w:szCs w:val="24"/>
        </w:rPr>
      </w:pPr>
    </w:p>
    <w:p w14:paraId="59ACF111" w14:textId="77777777" w:rsidR="00644D09" w:rsidRPr="00644D09" w:rsidRDefault="00644D09" w:rsidP="00644D09">
      <w:pPr>
        <w:tabs>
          <w:tab w:val="left" w:pos="360"/>
        </w:tabs>
        <w:rPr>
          <w:rFonts w:asciiTheme="majorHAnsi" w:hAnsiTheme="majorHAnsi"/>
          <w:sz w:val="24"/>
          <w:szCs w:val="24"/>
        </w:rPr>
      </w:pPr>
      <w:r w:rsidRPr="00644D09">
        <w:rPr>
          <w:rFonts w:asciiTheme="majorHAnsi" w:hAnsiTheme="majorHAnsi"/>
          <w:sz w:val="24"/>
          <w:szCs w:val="24"/>
        </w:rPr>
        <w:tab/>
        <w:t>These course objectives will be achieved in the following ways:</w:t>
      </w:r>
    </w:p>
    <w:p w14:paraId="5AA8F569" w14:textId="77777777" w:rsidR="00644D09" w:rsidRPr="00644D09" w:rsidRDefault="00644D09" w:rsidP="00644D09">
      <w:pPr>
        <w:numPr>
          <w:ilvl w:val="0"/>
          <w:numId w:val="37"/>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Readings in the course texts.</w:t>
      </w:r>
    </w:p>
    <w:p w14:paraId="1EDBADFD" w14:textId="77777777" w:rsidR="00644D09" w:rsidRPr="00644D09" w:rsidRDefault="00644D09" w:rsidP="00644D09">
      <w:pPr>
        <w:numPr>
          <w:ilvl w:val="0"/>
          <w:numId w:val="37"/>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Course lectures and discussion.</w:t>
      </w:r>
    </w:p>
    <w:p w14:paraId="6CAE8B83" w14:textId="77777777" w:rsidR="00644D09" w:rsidRPr="00644D09" w:rsidRDefault="00644D09" w:rsidP="00644D09">
      <w:pPr>
        <w:numPr>
          <w:ilvl w:val="0"/>
          <w:numId w:val="37"/>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Final exam and feedback to the student.</w:t>
      </w:r>
    </w:p>
    <w:p w14:paraId="7F2B212A" w14:textId="77777777" w:rsidR="00644D09" w:rsidRPr="00644D09" w:rsidRDefault="00644D09" w:rsidP="00644D09">
      <w:pPr>
        <w:numPr>
          <w:ilvl w:val="0"/>
          <w:numId w:val="37"/>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Paper which allows the student to investigate a specific theological doctrine.</w:t>
      </w:r>
    </w:p>
    <w:p w14:paraId="1930C63A" w14:textId="77777777" w:rsidR="00AD6FDD" w:rsidRDefault="00AD6FDD" w:rsidP="0019557A">
      <w:pPr>
        <w:pStyle w:val="Heading1"/>
      </w:pPr>
    </w:p>
    <w:p w14:paraId="2ED98B56" w14:textId="77777777" w:rsidR="00C77E30" w:rsidRDefault="00C77E30" w:rsidP="00C77E30"/>
    <w:p w14:paraId="6AC3248D" w14:textId="77777777" w:rsidR="00C77E30" w:rsidRDefault="00C77E30" w:rsidP="00C77E30"/>
    <w:p w14:paraId="5B5E2BE8" w14:textId="77777777" w:rsidR="00C77E30" w:rsidRDefault="00C77E30" w:rsidP="00C77E30"/>
    <w:p w14:paraId="46C758B2" w14:textId="77777777" w:rsidR="00C77E30" w:rsidRPr="00C77E30" w:rsidRDefault="00C77E30" w:rsidP="00C77E30"/>
    <w:p w14:paraId="228BE9CF" w14:textId="4CB0C747" w:rsidR="00C77E30" w:rsidRPr="003A6B86" w:rsidRDefault="000C6907" w:rsidP="003A6B86">
      <w:pPr>
        <w:pStyle w:val="Heading1"/>
        <w:rPr>
          <w:color w:val="4F6228" w:themeColor="accent3" w:themeShade="80"/>
        </w:rPr>
      </w:pPr>
      <w:r w:rsidRPr="003A6B86">
        <w:rPr>
          <w:color w:val="4F6228" w:themeColor="accent3" w:themeShade="80"/>
        </w:rPr>
        <w:t xml:space="preserve">Diploma </w:t>
      </w:r>
      <w:r w:rsidR="00FB5463" w:rsidRPr="003A6B86">
        <w:rPr>
          <w:color w:val="4F6228" w:themeColor="accent3" w:themeShade="80"/>
        </w:rPr>
        <w:t>Required Texts</w:t>
      </w:r>
    </w:p>
    <w:p w14:paraId="661BC5E8" w14:textId="10EBBADC" w:rsidR="00C77E30" w:rsidRPr="00C77E30" w:rsidRDefault="00A82D2D" w:rsidP="00A82D2D">
      <w:pPr>
        <w:pStyle w:val="ListParagraph"/>
        <w:numPr>
          <w:ilvl w:val="0"/>
          <w:numId w:val="38"/>
        </w:numPr>
        <w:spacing w:line="240" w:lineRule="auto"/>
        <w:rPr>
          <w:rFonts w:asciiTheme="majorHAnsi" w:hAnsiTheme="majorHAnsi"/>
          <w:color w:val="000000"/>
          <w:szCs w:val="24"/>
          <w:lang w:val="en-GB" w:eastAsia="en-GB"/>
        </w:rPr>
      </w:pPr>
      <w:r>
        <w:rPr>
          <w:rFonts w:asciiTheme="majorHAnsi" w:hAnsiTheme="majorHAnsi"/>
          <w:color w:val="000000"/>
          <w:szCs w:val="24"/>
          <w:lang w:val="en-GB" w:eastAsia="en-GB"/>
        </w:rPr>
        <w:t xml:space="preserve">Mark D. Thompson, </w:t>
      </w:r>
      <w:r>
        <w:rPr>
          <w:rFonts w:asciiTheme="majorHAnsi" w:hAnsiTheme="majorHAnsi"/>
          <w:i/>
          <w:iCs/>
          <w:color w:val="000000"/>
          <w:szCs w:val="24"/>
          <w:lang w:val="en-GB" w:eastAsia="en-GB"/>
        </w:rPr>
        <w:t>The Doctrine of Scripture: An Introduction</w:t>
      </w:r>
      <w:r w:rsidR="00C77E30" w:rsidRPr="00C77E30">
        <w:rPr>
          <w:rFonts w:asciiTheme="majorHAnsi" w:hAnsiTheme="majorHAnsi"/>
          <w:color w:val="000000"/>
          <w:szCs w:val="24"/>
          <w:lang w:val="en-GB" w:eastAsia="en-GB"/>
        </w:rPr>
        <w:t> (</w:t>
      </w:r>
      <w:r>
        <w:rPr>
          <w:rFonts w:asciiTheme="majorHAnsi" w:hAnsiTheme="majorHAnsi"/>
          <w:color w:val="000000"/>
          <w:szCs w:val="24"/>
          <w:lang w:val="en-GB" w:eastAsia="en-GB"/>
        </w:rPr>
        <w:t>Wheaton: Crossway, 2022</w:t>
      </w:r>
      <w:r w:rsidR="00C77E30" w:rsidRPr="00C77E30">
        <w:rPr>
          <w:rFonts w:asciiTheme="majorHAnsi" w:hAnsiTheme="majorHAnsi"/>
          <w:color w:val="000000"/>
          <w:szCs w:val="24"/>
          <w:lang w:val="en-GB" w:eastAsia="en-GB"/>
        </w:rPr>
        <w:t>).</w:t>
      </w:r>
    </w:p>
    <w:p w14:paraId="2D8B3A14" w14:textId="77777777" w:rsidR="002B5E24" w:rsidRDefault="002B5E24" w:rsidP="002B5E24">
      <w:pPr>
        <w:pStyle w:val="ListParagraph"/>
        <w:spacing w:line="240" w:lineRule="auto"/>
        <w:rPr>
          <w:rFonts w:asciiTheme="majorHAnsi" w:hAnsiTheme="majorHAnsi"/>
          <w:color w:val="000000"/>
          <w:szCs w:val="24"/>
          <w:lang w:val="en-GB" w:eastAsia="en-GB"/>
        </w:rPr>
      </w:pPr>
    </w:p>
    <w:p w14:paraId="52845110" w14:textId="3AA1B73A" w:rsidR="00C77E30" w:rsidRDefault="00C77E30" w:rsidP="00C77E30">
      <w:pPr>
        <w:pStyle w:val="ListParagraph"/>
        <w:numPr>
          <w:ilvl w:val="0"/>
          <w:numId w:val="38"/>
        </w:numPr>
        <w:spacing w:line="240" w:lineRule="auto"/>
        <w:rPr>
          <w:rFonts w:asciiTheme="majorHAnsi" w:hAnsiTheme="majorHAnsi"/>
          <w:color w:val="000000"/>
          <w:szCs w:val="24"/>
          <w:lang w:val="en-GB" w:eastAsia="en-GB"/>
        </w:rPr>
      </w:pPr>
      <w:r w:rsidRPr="00C77E30">
        <w:rPr>
          <w:rFonts w:asciiTheme="majorHAnsi" w:hAnsiTheme="majorHAnsi"/>
          <w:color w:val="000000"/>
          <w:szCs w:val="24"/>
          <w:lang w:val="en-GB" w:eastAsia="en-GB"/>
        </w:rPr>
        <w:t>J. I. Packer, </w:t>
      </w:r>
      <w:r w:rsidRPr="00C77E30">
        <w:rPr>
          <w:rFonts w:asciiTheme="majorHAnsi" w:hAnsiTheme="majorHAnsi"/>
          <w:i/>
          <w:iCs/>
          <w:color w:val="000000"/>
          <w:szCs w:val="24"/>
          <w:lang w:val="en-GB" w:eastAsia="en-GB"/>
        </w:rPr>
        <w:t>Knowing God</w:t>
      </w:r>
      <w:r w:rsidRPr="00C77E30">
        <w:rPr>
          <w:rFonts w:asciiTheme="majorHAnsi" w:hAnsiTheme="majorHAnsi"/>
          <w:color w:val="000000"/>
          <w:szCs w:val="24"/>
          <w:lang w:val="en-GB" w:eastAsia="en-GB"/>
        </w:rPr>
        <w:t>, 20th Anniversary Edition (Downers Grove: InterVarsity Press, 1993).</w:t>
      </w:r>
    </w:p>
    <w:p w14:paraId="75ACB208" w14:textId="77777777" w:rsidR="00A82D2D" w:rsidRDefault="00A82D2D" w:rsidP="00A82D2D">
      <w:pPr>
        <w:pStyle w:val="ListParagraph"/>
        <w:spacing w:line="240" w:lineRule="auto"/>
        <w:rPr>
          <w:rFonts w:asciiTheme="majorHAnsi" w:hAnsiTheme="majorHAnsi"/>
          <w:color w:val="000000"/>
          <w:szCs w:val="24"/>
          <w:lang w:val="en-GB" w:eastAsia="en-GB"/>
        </w:rPr>
      </w:pPr>
    </w:p>
    <w:p w14:paraId="3E6C54C7" w14:textId="42BD5D2F" w:rsidR="00A82D2D" w:rsidRPr="00C77E30" w:rsidRDefault="00A82D2D" w:rsidP="00C77E30">
      <w:pPr>
        <w:pStyle w:val="ListParagraph"/>
        <w:numPr>
          <w:ilvl w:val="0"/>
          <w:numId w:val="38"/>
        </w:numPr>
        <w:spacing w:line="240" w:lineRule="auto"/>
        <w:rPr>
          <w:rFonts w:asciiTheme="majorHAnsi" w:hAnsiTheme="majorHAnsi"/>
          <w:color w:val="000000"/>
          <w:szCs w:val="24"/>
          <w:lang w:val="en-GB" w:eastAsia="en-GB"/>
        </w:rPr>
      </w:pPr>
      <w:r>
        <w:rPr>
          <w:rFonts w:asciiTheme="majorHAnsi" w:hAnsiTheme="majorHAnsi"/>
          <w:color w:val="000000"/>
          <w:szCs w:val="24"/>
          <w:lang w:val="en-GB" w:eastAsia="en-GB"/>
        </w:rPr>
        <w:t xml:space="preserve">Scott R. Swain, </w:t>
      </w:r>
      <w:r>
        <w:rPr>
          <w:rFonts w:asciiTheme="majorHAnsi" w:hAnsiTheme="majorHAnsi"/>
          <w:i/>
          <w:iCs/>
          <w:color w:val="000000"/>
          <w:szCs w:val="24"/>
          <w:lang w:val="en-GB" w:eastAsia="en-GB"/>
        </w:rPr>
        <w:t>The Trinity: An Introduction</w:t>
      </w:r>
      <w:r>
        <w:rPr>
          <w:rFonts w:asciiTheme="majorHAnsi" w:hAnsiTheme="majorHAnsi"/>
          <w:color w:val="000000"/>
          <w:szCs w:val="24"/>
          <w:lang w:val="en-GB" w:eastAsia="en-GB"/>
        </w:rPr>
        <w:t xml:space="preserve"> (Wheaton: Crossway, 2020).</w:t>
      </w:r>
    </w:p>
    <w:p w14:paraId="513FD034" w14:textId="77777777" w:rsidR="002B5E24" w:rsidRDefault="002B5E24" w:rsidP="002B5E24">
      <w:pPr>
        <w:pStyle w:val="ListParagraph"/>
        <w:spacing w:line="240" w:lineRule="auto"/>
        <w:rPr>
          <w:rFonts w:asciiTheme="majorHAnsi" w:hAnsiTheme="majorHAnsi"/>
          <w:color w:val="000000"/>
          <w:szCs w:val="24"/>
          <w:lang w:val="en-GB" w:eastAsia="en-GB"/>
        </w:rPr>
      </w:pPr>
    </w:p>
    <w:p w14:paraId="428F9A1D" w14:textId="51579A35" w:rsidR="00C77E30" w:rsidRDefault="00C77E30" w:rsidP="00C77E30">
      <w:pPr>
        <w:pStyle w:val="ListParagraph"/>
        <w:numPr>
          <w:ilvl w:val="0"/>
          <w:numId w:val="38"/>
        </w:numPr>
        <w:spacing w:line="240" w:lineRule="auto"/>
        <w:rPr>
          <w:rFonts w:asciiTheme="majorHAnsi" w:hAnsiTheme="majorHAnsi"/>
          <w:color w:val="000000"/>
          <w:szCs w:val="24"/>
          <w:lang w:val="en-GB" w:eastAsia="en-GB"/>
        </w:rPr>
      </w:pPr>
      <w:r w:rsidRPr="00C77E30">
        <w:rPr>
          <w:rFonts w:asciiTheme="majorHAnsi" w:hAnsiTheme="majorHAnsi"/>
          <w:color w:val="000000"/>
          <w:szCs w:val="24"/>
          <w:lang w:val="en-GB" w:eastAsia="en-GB"/>
        </w:rPr>
        <w:t xml:space="preserve">Bruce Milne, </w:t>
      </w:r>
      <w:r w:rsidRPr="00C77E30">
        <w:rPr>
          <w:rFonts w:asciiTheme="majorHAnsi" w:hAnsiTheme="majorHAnsi"/>
          <w:i/>
          <w:color w:val="000000"/>
          <w:szCs w:val="24"/>
          <w:lang w:val="en-GB" w:eastAsia="en-GB"/>
        </w:rPr>
        <w:t>Know the Truth: A Handbook for Christian Belief</w:t>
      </w:r>
      <w:r w:rsidRPr="00C77E30">
        <w:rPr>
          <w:rFonts w:asciiTheme="majorHAnsi" w:hAnsiTheme="majorHAnsi"/>
          <w:color w:val="000000"/>
          <w:szCs w:val="24"/>
          <w:lang w:val="en-GB" w:eastAsia="en-GB"/>
        </w:rPr>
        <w:t>, 3rd edition (InterVarsity Press, 2010).</w:t>
      </w:r>
      <w:r w:rsidR="004149D1">
        <w:rPr>
          <w:rFonts w:asciiTheme="majorHAnsi" w:hAnsiTheme="majorHAnsi"/>
          <w:color w:val="000000"/>
          <w:szCs w:val="24"/>
          <w:lang w:val="en-GB" w:eastAsia="en-GB"/>
        </w:rPr>
        <w:t xml:space="preserve"> </w:t>
      </w:r>
      <w:r w:rsidR="004149D1" w:rsidRPr="004149D1">
        <w:rPr>
          <w:rFonts w:asciiTheme="majorHAnsi" w:hAnsiTheme="majorHAnsi"/>
          <w:color w:val="000000"/>
          <w:szCs w:val="24"/>
          <w:highlight w:val="yellow"/>
          <w:lang w:val="en-GB" w:eastAsia="en-GB"/>
        </w:rPr>
        <w:t>This book will be provided in class for all students.</w:t>
      </w:r>
    </w:p>
    <w:p w14:paraId="18234AE9" w14:textId="77777777" w:rsidR="002B5E24" w:rsidRDefault="002B5E24" w:rsidP="002B5E24">
      <w:pPr>
        <w:pStyle w:val="ListParagraph"/>
        <w:spacing w:line="240" w:lineRule="auto"/>
        <w:rPr>
          <w:rFonts w:asciiTheme="majorHAnsi" w:hAnsiTheme="majorHAnsi"/>
          <w:color w:val="000000"/>
          <w:szCs w:val="24"/>
          <w:lang w:val="en-GB" w:eastAsia="en-GB"/>
        </w:rPr>
      </w:pPr>
    </w:p>
    <w:p w14:paraId="173B1624" w14:textId="214514B9" w:rsidR="002B5E24" w:rsidRDefault="002B5E24" w:rsidP="00C77E30">
      <w:pPr>
        <w:pStyle w:val="ListParagraph"/>
        <w:numPr>
          <w:ilvl w:val="0"/>
          <w:numId w:val="38"/>
        </w:numPr>
        <w:spacing w:line="240" w:lineRule="auto"/>
        <w:rPr>
          <w:rFonts w:asciiTheme="majorHAnsi" w:hAnsiTheme="majorHAnsi"/>
          <w:color w:val="000000"/>
          <w:szCs w:val="24"/>
          <w:lang w:val="en-GB" w:eastAsia="en-GB"/>
        </w:rPr>
      </w:pPr>
      <w:r>
        <w:rPr>
          <w:rFonts w:asciiTheme="majorHAnsi" w:hAnsiTheme="majorHAnsi"/>
          <w:color w:val="000000"/>
          <w:szCs w:val="24"/>
          <w:lang w:val="en-GB" w:eastAsia="en-GB"/>
        </w:rPr>
        <w:t xml:space="preserve">PDF’s from Stephen J. Wellum on “Theological Method and Scripture” </w:t>
      </w:r>
      <w:r w:rsidRPr="002B5E24">
        <w:rPr>
          <w:rFonts w:asciiTheme="majorHAnsi" w:hAnsiTheme="majorHAnsi"/>
          <w:i/>
          <w:color w:val="000000"/>
          <w:szCs w:val="24"/>
          <w:lang w:val="en-GB" w:eastAsia="en-GB"/>
        </w:rPr>
        <w:t>and</w:t>
      </w:r>
      <w:r>
        <w:rPr>
          <w:rFonts w:asciiTheme="majorHAnsi" w:hAnsiTheme="majorHAnsi"/>
          <w:color w:val="000000"/>
          <w:szCs w:val="24"/>
          <w:lang w:val="en-GB" w:eastAsia="en-GB"/>
        </w:rPr>
        <w:t xml:space="preserve"> “The Problem of Evil.”</w:t>
      </w:r>
    </w:p>
    <w:p w14:paraId="1CFD9554" w14:textId="77777777" w:rsidR="002B5E24" w:rsidRDefault="002B5E24" w:rsidP="002B5E24">
      <w:pPr>
        <w:tabs>
          <w:tab w:val="left" w:pos="360"/>
        </w:tabs>
        <w:spacing w:after="0" w:line="240" w:lineRule="auto"/>
        <w:ind w:left="720"/>
        <w:rPr>
          <w:rFonts w:asciiTheme="majorHAnsi" w:hAnsiTheme="majorHAnsi"/>
          <w:sz w:val="24"/>
          <w:szCs w:val="24"/>
        </w:rPr>
      </w:pPr>
    </w:p>
    <w:p w14:paraId="573F3894" w14:textId="384A6F91" w:rsidR="003A6B86" w:rsidRDefault="00C77E30" w:rsidP="00C77E30">
      <w:pPr>
        <w:numPr>
          <w:ilvl w:val="0"/>
          <w:numId w:val="38"/>
        </w:numPr>
        <w:tabs>
          <w:tab w:val="left" w:pos="360"/>
        </w:tabs>
        <w:spacing w:after="0" w:line="240" w:lineRule="auto"/>
        <w:rPr>
          <w:rFonts w:asciiTheme="majorHAnsi" w:hAnsiTheme="majorHAnsi"/>
          <w:sz w:val="24"/>
          <w:szCs w:val="24"/>
        </w:rPr>
      </w:pPr>
      <w:r w:rsidRPr="00C77E30">
        <w:rPr>
          <w:rFonts w:asciiTheme="majorHAnsi" w:hAnsiTheme="majorHAnsi"/>
          <w:sz w:val="24"/>
          <w:szCs w:val="24"/>
        </w:rPr>
        <w:t>Stephen J.</w:t>
      </w:r>
      <w:r w:rsidR="002B5E24">
        <w:rPr>
          <w:rFonts w:asciiTheme="majorHAnsi" w:hAnsiTheme="majorHAnsi"/>
          <w:sz w:val="24"/>
          <w:szCs w:val="24"/>
        </w:rPr>
        <w:t xml:space="preserve"> Wellum, </w:t>
      </w:r>
      <w:r w:rsidRPr="00C77E30">
        <w:rPr>
          <w:rFonts w:asciiTheme="majorHAnsi" w:hAnsiTheme="majorHAnsi"/>
          <w:i/>
          <w:sz w:val="24"/>
          <w:szCs w:val="24"/>
        </w:rPr>
        <w:t>Class Handouts for Systematic Theology 1</w:t>
      </w:r>
      <w:r w:rsidRPr="00C77E30">
        <w:rPr>
          <w:rFonts w:asciiTheme="majorHAnsi" w:hAnsiTheme="majorHAnsi"/>
          <w:sz w:val="24"/>
          <w:szCs w:val="24"/>
        </w:rPr>
        <w:t>.</w:t>
      </w:r>
    </w:p>
    <w:p w14:paraId="09137832" w14:textId="77777777" w:rsidR="00C77E30" w:rsidRPr="00C77E30" w:rsidRDefault="00C77E30" w:rsidP="00C77E30">
      <w:pPr>
        <w:pStyle w:val="ListParagraph"/>
        <w:spacing w:line="240" w:lineRule="auto"/>
        <w:rPr>
          <w:rFonts w:asciiTheme="majorHAnsi" w:hAnsiTheme="majorHAnsi"/>
          <w:color w:val="000000"/>
          <w:szCs w:val="24"/>
          <w:lang w:val="en-GB" w:eastAsia="en-GB"/>
        </w:rPr>
      </w:pPr>
    </w:p>
    <w:p w14:paraId="3296998F" w14:textId="34FFA3F6" w:rsidR="001E6365" w:rsidRPr="003A6B86" w:rsidRDefault="000C6907" w:rsidP="00FB5463">
      <w:pPr>
        <w:pStyle w:val="Heading1"/>
        <w:rPr>
          <w:color w:val="4F6228" w:themeColor="accent3" w:themeShade="80"/>
        </w:rPr>
      </w:pPr>
      <w:r w:rsidRPr="003A6B86">
        <w:rPr>
          <w:color w:val="4F6228" w:themeColor="accent3" w:themeShade="80"/>
        </w:rPr>
        <w:t xml:space="preserve">Diploma </w:t>
      </w:r>
      <w:r w:rsidR="00FB5463" w:rsidRPr="003A6B86">
        <w:rPr>
          <w:color w:val="4F6228" w:themeColor="accent3" w:themeShade="80"/>
        </w:rPr>
        <w:t>Course Assignments</w:t>
      </w:r>
    </w:p>
    <w:p w14:paraId="568DDA64" w14:textId="6C306C9B" w:rsidR="00921D35" w:rsidRPr="00CC7246" w:rsidRDefault="00734023"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 xml:space="preserve">Reading </w:t>
      </w:r>
    </w:p>
    <w:p w14:paraId="0DE01F90" w14:textId="60B23937" w:rsidR="003A6B86" w:rsidRDefault="00DA15FE" w:rsidP="00652E2B">
      <w:pPr>
        <w:autoSpaceDE w:val="0"/>
        <w:autoSpaceDN w:val="0"/>
        <w:adjustRightInd w:val="0"/>
        <w:spacing w:line="240" w:lineRule="auto"/>
        <w:ind w:left="450"/>
        <w:rPr>
          <w:rFonts w:asciiTheme="majorHAnsi" w:hAnsiTheme="majorHAnsi"/>
          <w:iCs/>
          <w:sz w:val="24"/>
          <w:szCs w:val="24"/>
        </w:rPr>
      </w:pPr>
      <w:r w:rsidRPr="00DA15FE">
        <w:rPr>
          <w:rFonts w:asciiTheme="majorHAnsi" w:hAnsiTheme="majorHAnsi"/>
          <w:sz w:val="24"/>
          <w:szCs w:val="24"/>
        </w:rPr>
        <w:t xml:space="preserve">The reading material is a very important component of this course. It is expected that you will read all of the material very closely. There are approximately </w:t>
      </w:r>
      <w:r w:rsidR="00652E2B">
        <w:rPr>
          <w:rFonts w:asciiTheme="majorHAnsi" w:hAnsiTheme="majorHAnsi"/>
          <w:sz w:val="24"/>
          <w:szCs w:val="24"/>
        </w:rPr>
        <w:t>760</w:t>
      </w:r>
      <w:r w:rsidRPr="00DA15FE">
        <w:rPr>
          <w:rFonts w:asciiTheme="majorHAnsi" w:hAnsiTheme="majorHAnsi"/>
          <w:sz w:val="24"/>
          <w:szCs w:val="24"/>
        </w:rPr>
        <w:t xml:space="preserve"> pages of reading expected for this course. Unfinished reading will be penalized as follows: 1-50 pages unread = 5% reduction of the allotted 20%; 51-100 pages unread = 10% reduction of the allotted 20%; over 100 pages unread = 0% credit for reading. </w:t>
      </w:r>
      <w:r w:rsidRPr="00DA15FE">
        <w:rPr>
          <w:rFonts w:asciiTheme="majorHAnsi" w:hAnsiTheme="majorHAnsi"/>
          <w:i/>
          <w:sz w:val="24"/>
          <w:szCs w:val="24"/>
        </w:rPr>
        <w:t>In addition, attendance at each class is required.  Any unexcused absences will lead to a dramatic reduction of your final grade at the discretion of the professor</w:t>
      </w:r>
      <w:r w:rsidRPr="00DA15FE">
        <w:rPr>
          <w:rFonts w:asciiTheme="majorHAnsi" w:hAnsiTheme="majorHAnsi"/>
          <w:sz w:val="24"/>
          <w:szCs w:val="24"/>
        </w:rPr>
        <w:t xml:space="preserve">. </w:t>
      </w:r>
      <w:r w:rsidRPr="00DA15FE">
        <w:rPr>
          <w:rFonts w:asciiTheme="majorHAnsi" w:hAnsiTheme="majorHAnsi"/>
          <w:i/>
          <w:iCs/>
          <w:sz w:val="24"/>
          <w:szCs w:val="24"/>
        </w:rPr>
        <w:t>Missing more than 20% of the classes will lead to an automatic failure for the course unless excused by the professor</w:t>
      </w:r>
      <w:r w:rsidR="002B5E24">
        <w:rPr>
          <w:rFonts w:asciiTheme="majorHAnsi" w:hAnsiTheme="majorHAnsi"/>
          <w:i/>
          <w:iCs/>
          <w:sz w:val="24"/>
          <w:szCs w:val="24"/>
        </w:rPr>
        <w:t>.</w:t>
      </w:r>
    </w:p>
    <w:p w14:paraId="092A5CF6" w14:textId="36B84D14" w:rsidR="002B5E24" w:rsidRDefault="00C22CBE" w:rsidP="00652E2B">
      <w:pPr>
        <w:pStyle w:val="ListParagraph"/>
        <w:numPr>
          <w:ilvl w:val="0"/>
          <w:numId w:val="46"/>
        </w:numPr>
        <w:autoSpaceDE w:val="0"/>
        <w:autoSpaceDN w:val="0"/>
        <w:adjustRightInd w:val="0"/>
        <w:spacing w:line="240" w:lineRule="auto"/>
        <w:rPr>
          <w:rFonts w:asciiTheme="majorHAnsi" w:hAnsiTheme="majorHAnsi"/>
          <w:iCs/>
          <w:szCs w:val="24"/>
        </w:rPr>
      </w:pPr>
      <w:r>
        <w:rPr>
          <w:rFonts w:asciiTheme="majorHAnsi" w:hAnsiTheme="majorHAnsi"/>
          <w:iCs/>
          <w:szCs w:val="24"/>
        </w:rPr>
        <w:t xml:space="preserve">Mark Thompson, </w:t>
      </w:r>
      <w:r>
        <w:rPr>
          <w:rFonts w:asciiTheme="majorHAnsi" w:hAnsiTheme="majorHAnsi"/>
          <w:i/>
          <w:szCs w:val="24"/>
        </w:rPr>
        <w:t>The Doctrine of Scripture</w:t>
      </w:r>
      <w:r w:rsidR="002B5E24">
        <w:rPr>
          <w:rFonts w:asciiTheme="majorHAnsi" w:hAnsiTheme="majorHAnsi"/>
          <w:iCs/>
          <w:szCs w:val="24"/>
        </w:rPr>
        <w:t xml:space="preserve"> (=</w:t>
      </w:r>
      <w:r>
        <w:rPr>
          <w:rFonts w:asciiTheme="majorHAnsi" w:hAnsiTheme="majorHAnsi"/>
          <w:iCs/>
          <w:szCs w:val="24"/>
        </w:rPr>
        <w:t>entire book [</w:t>
      </w:r>
      <w:r w:rsidR="002B5E24">
        <w:rPr>
          <w:rFonts w:asciiTheme="majorHAnsi" w:hAnsiTheme="majorHAnsi"/>
          <w:iCs/>
          <w:szCs w:val="24"/>
        </w:rPr>
        <w:t xml:space="preserve">pp. </w:t>
      </w:r>
      <w:r>
        <w:rPr>
          <w:rFonts w:asciiTheme="majorHAnsi" w:hAnsiTheme="majorHAnsi"/>
          <w:iCs/>
          <w:szCs w:val="24"/>
        </w:rPr>
        <w:t>17-185]</w:t>
      </w:r>
      <w:r w:rsidR="00652E2B">
        <w:rPr>
          <w:rFonts w:asciiTheme="majorHAnsi" w:hAnsiTheme="majorHAnsi"/>
          <w:iCs/>
          <w:szCs w:val="24"/>
        </w:rPr>
        <w:t xml:space="preserve">; or Intro, </w:t>
      </w:r>
      <w:r w:rsidR="002B5E24">
        <w:rPr>
          <w:rFonts w:asciiTheme="majorHAnsi" w:hAnsiTheme="majorHAnsi"/>
          <w:iCs/>
          <w:szCs w:val="24"/>
        </w:rPr>
        <w:t>ch</w:t>
      </w:r>
      <w:r w:rsidR="00652E2B">
        <w:rPr>
          <w:rFonts w:asciiTheme="majorHAnsi" w:hAnsiTheme="majorHAnsi"/>
          <w:iCs/>
          <w:szCs w:val="24"/>
        </w:rPr>
        <w:t>apters</w:t>
      </w:r>
      <w:r w:rsidR="002B5E24">
        <w:rPr>
          <w:rFonts w:asciiTheme="majorHAnsi" w:hAnsiTheme="majorHAnsi"/>
          <w:iCs/>
          <w:szCs w:val="24"/>
        </w:rPr>
        <w:t xml:space="preserve"> 1-</w:t>
      </w:r>
      <w:r w:rsidR="00652E2B">
        <w:rPr>
          <w:rFonts w:asciiTheme="majorHAnsi" w:hAnsiTheme="majorHAnsi"/>
          <w:iCs/>
          <w:szCs w:val="24"/>
        </w:rPr>
        <w:t>6</w:t>
      </w:r>
      <w:r w:rsidR="002B5E24">
        <w:rPr>
          <w:rFonts w:asciiTheme="majorHAnsi" w:hAnsiTheme="majorHAnsi"/>
          <w:iCs/>
          <w:szCs w:val="24"/>
        </w:rPr>
        <w:t>).</w:t>
      </w:r>
    </w:p>
    <w:p w14:paraId="30630ABD" w14:textId="183FDD11" w:rsidR="002B5E24" w:rsidRDefault="00F7277D" w:rsidP="002B5E24">
      <w:pPr>
        <w:pStyle w:val="ListParagraph"/>
        <w:numPr>
          <w:ilvl w:val="0"/>
          <w:numId w:val="46"/>
        </w:numPr>
        <w:autoSpaceDE w:val="0"/>
        <w:autoSpaceDN w:val="0"/>
        <w:adjustRightInd w:val="0"/>
        <w:spacing w:line="240" w:lineRule="auto"/>
        <w:rPr>
          <w:rFonts w:asciiTheme="majorHAnsi" w:hAnsiTheme="majorHAnsi"/>
          <w:iCs/>
          <w:szCs w:val="24"/>
        </w:rPr>
      </w:pPr>
      <w:r>
        <w:rPr>
          <w:rFonts w:asciiTheme="majorHAnsi" w:hAnsiTheme="majorHAnsi"/>
          <w:iCs/>
          <w:szCs w:val="24"/>
        </w:rPr>
        <w:t xml:space="preserve">J. I. </w:t>
      </w:r>
      <w:r w:rsidR="002B5E24">
        <w:rPr>
          <w:rFonts w:asciiTheme="majorHAnsi" w:hAnsiTheme="majorHAnsi"/>
          <w:iCs/>
          <w:szCs w:val="24"/>
        </w:rPr>
        <w:t xml:space="preserve">Packer, </w:t>
      </w:r>
      <w:r w:rsidR="002B5E24">
        <w:rPr>
          <w:rFonts w:asciiTheme="majorHAnsi" w:hAnsiTheme="majorHAnsi"/>
          <w:i/>
          <w:iCs/>
          <w:szCs w:val="24"/>
        </w:rPr>
        <w:t>Knowing God</w:t>
      </w:r>
      <w:r w:rsidR="002B5E24">
        <w:rPr>
          <w:rFonts w:asciiTheme="majorHAnsi" w:hAnsiTheme="majorHAnsi"/>
          <w:iCs/>
          <w:szCs w:val="24"/>
        </w:rPr>
        <w:t xml:space="preserve"> (=pp. 17-279 or entire book).</w:t>
      </w:r>
      <w:r w:rsidR="004149D1">
        <w:rPr>
          <w:rFonts w:asciiTheme="majorHAnsi" w:hAnsiTheme="majorHAnsi"/>
          <w:iCs/>
          <w:szCs w:val="24"/>
        </w:rPr>
        <w:t xml:space="preserve"> </w:t>
      </w:r>
    </w:p>
    <w:p w14:paraId="43D87004" w14:textId="3049E2A0" w:rsidR="00652E2B" w:rsidRDefault="00652E2B" w:rsidP="002B5E24">
      <w:pPr>
        <w:pStyle w:val="ListParagraph"/>
        <w:numPr>
          <w:ilvl w:val="0"/>
          <w:numId w:val="46"/>
        </w:numPr>
        <w:autoSpaceDE w:val="0"/>
        <w:autoSpaceDN w:val="0"/>
        <w:adjustRightInd w:val="0"/>
        <w:spacing w:line="240" w:lineRule="auto"/>
        <w:rPr>
          <w:rFonts w:asciiTheme="majorHAnsi" w:hAnsiTheme="majorHAnsi"/>
          <w:iCs/>
          <w:szCs w:val="24"/>
        </w:rPr>
      </w:pPr>
      <w:r>
        <w:rPr>
          <w:rFonts w:asciiTheme="majorHAnsi" w:hAnsiTheme="majorHAnsi"/>
          <w:iCs/>
          <w:szCs w:val="24"/>
        </w:rPr>
        <w:t xml:space="preserve">Scott Swain, </w:t>
      </w:r>
      <w:r>
        <w:rPr>
          <w:rFonts w:asciiTheme="majorHAnsi" w:hAnsiTheme="majorHAnsi"/>
          <w:i/>
          <w:szCs w:val="24"/>
        </w:rPr>
        <w:t>The Trinity</w:t>
      </w:r>
      <w:r>
        <w:rPr>
          <w:rFonts w:asciiTheme="majorHAnsi" w:hAnsiTheme="majorHAnsi"/>
          <w:iCs/>
          <w:szCs w:val="24"/>
        </w:rPr>
        <w:t xml:space="preserve"> (=entire book [pp. 15-133]; or, Introduction, chapters 1-8).</w:t>
      </w:r>
    </w:p>
    <w:p w14:paraId="7BBBD165" w14:textId="617259DE" w:rsidR="002B5E24" w:rsidRDefault="00F7277D" w:rsidP="002B5E24">
      <w:pPr>
        <w:pStyle w:val="ListParagraph"/>
        <w:numPr>
          <w:ilvl w:val="0"/>
          <w:numId w:val="46"/>
        </w:numPr>
        <w:autoSpaceDE w:val="0"/>
        <w:autoSpaceDN w:val="0"/>
        <w:adjustRightInd w:val="0"/>
        <w:spacing w:line="240" w:lineRule="auto"/>
        <w:rPr>
          <w:rFonts w:asciiTheme="majorHAnsi" w:hAnsiTheme="majorHAnsi"/>
          <w:iCs/>
          <w:szCs w:val="24"/>
        </w:rPr>
      </w:pPr>
      <w:r>
        <w:rPr>
          <w:rFonts w:asciiTheme="majorHAnsi" w:hAnsiTheme="majorHAnsi"/>
          <w:iCs/>
          <w:szCs w:val="24"/>
        </w:rPr>
        <w:t xml:space="preserve">Bruce </w:t>
      </w:r>
      <w:r w:rsidR="002B5E24">
        <w:rPr>
          <w:rFonts w:asciiTheme="majorHAnsi" w:hAnsiTheme="majorHAnsi"/>
          <w:iCs/>
          <w:szCs w:val="24"/>
        </w:rPr>
        <w:t xml:space="preserve">Milne, </w:t>
      </w:r>
      <w:r w:rsidR="002B5E24">
        <w:rPr>
          <w:rFonts w:asciiTheme="majorHAnsi" w:hAnsiTheme="majorHAnsi"/>
          <w:i/>
          <w:iCs/>
          <w:szCs w:val="24"/>
        </w:rPr>
        <w:t>Know the Truth</w:t>
      </w:r>
      <w:r w:rsidR="002B5E24">
        <w:rPr>
          <w:rFonts w:asciiTheme="majorHAnsi" w:hAnsiTheme="majorHAnsi"/>
          <w:iCs/>
          <w:szCs w:val="24"/>
        </w:rPr>
        <w:t xml:space="preserve"> (=pp. 21-171 or chapters 1-12).</w:t>
      </w:r>
    </w:p>
    <w:p w14:paraId="07C83CF1" w14:textId="4CAA36DB" w:rsidR="002B5E24" w:rsidRPr="004149D1" w:rsidRDefault="00F7277D" w:rsidP="004149D1">
      <w:pPr>
        <w:pStyle w:val="ListParagraph"/>
        <w:numPr>
          <w:ilvl w:val="0"/>
          <w:numId w:val="46"/>
        </w:numPr>
        <w:autoSpaceDE w:val="0"/>
        <w:autoSpaceDN w:val="0"/>
        <w:adjustRightInd w:val="0"/>
        <w:spacing w:line="240" w:lineRule="auto"/>
        <w:rPr>
          <w:rFonts w:asciiTheme="majorHAnsi" w:hAnsiTheme="majorHAnsi"/>
          <w:iCs/>
          <w:szCs w:val="24"/>
        </w:rPr>
      </w:pPr>
      <w:r>
        <w:rPr>
          <w:rFonts w:asciiTheme="majorHAnsi" w:hAnsiTheme="majorHAnsi"/>
          <w:iCs/>
          <w:szCs w:val="24"/>
        </w:rPr>
        <w:t xml:space="preserve">Stephen </w:t>
      </w:r>
      <w:r w:rsidR="002B5E24">
        <w:rPr>
          <w:rFonts w:asciiTheme="majorHAnsi" w:hAnsiTheme="majorHAnsi"/>
          <w:iCs/>
          <w:szCs w:val="24"/>
        </w:rPr>
        <w:t>Wellum, the two PDFs (entire documents).</w:t>
      </w:r>
      <w:r w:rsidR="004149D1">
        <w:rPr>
          <w:rFonts w:asciiTheme="majorHAnsi" w:hAnsiTheme="majorHAnsi"/>
          <w:iCs/>
          <w:szCs w:val="24"/>
        </w:rPr>
        <w:t xml:space="preserve"> Available o</w:t>
      </w:r>
      <w:r w:rsidR="004149D1" w:rsidRPr="004149D1">
        <w:rPr>
          <w:rFonts w:asciiTheme="majorHAnsi" w:hAnsiTheme="majorHAnsi"/>
          <w:iCs/>
          <w:szCs w:val="24"/>
        </w:rPr>
        <w:t xml:space="preserve">n </w:t>
      </w:r>
      <w:r w:rsidR="004149D1">
        <w:rPr>
          <w:rFonts w:asciiTheme="majorHAnsi" w:hAnsiTheme="majorHAnsi"/>
          <w:iCs/>
          <w:szCs w:val="24"/>
        </w:rPr>
        <w:t>S</w:t>
      </w:r>
      <w:r w:rsidR="004149D1" w:rsidRPr="004149D1">
        <w:rPr>
          <w:rFonts w:asciiTheme="majorHAnsi" w:hAnsiTheme="majorHAnsi"/>
          <w:iCs/>
          <w:szCs w:val="24"/>
        </w:rPr>
        <w:t>choology</w:t>
      </w:r>
    </w:p>
    <w:p w14:paraId="67D5A2C8" w14:textId="77777777" w:rsidR="002B5E24" w:rsidRPr="002B5E24" w:rsidRDefault="002B5E24" w:rsidP="002B5E24">
      <w:pPr>
        <w:pStyle w:val="ListParagraph"/>
        <w:autoSpaceDE w:val="0"/>
        <w:autoSpaceDN w:val="0"/>
        <w:adjustRightInd w:val="0"/>
        <w:spacing w:line="240" w:lineRule="auto"/>
        <w:ind w:left="1080"/>
        <w:rPr>
          <w:rFonts w:asciiTheme="majorHAnsi" w:hAnsiTheme="majorHAnsi"/>
          <w:iCs/>
          <w:szCs w:val="24"/>
        </w:rPr>
      </w:pPr>
    </w:p>
    <w:p w14:paraId="0531E978" w14:textId="587776B5" w:rsidR="00AE5441" w:rsidRPr="003A6B86" w:rsidRDefault="003A6B86" w:rsidP="00652E2B">
      <w:pPr>
        <w:autoSpaceDE w:val="0"/>
        <w:autoSpaceDN w:val="0"/>
        <w:adjustRightInd w:val="0"/>
        <w:spacing w:line="240" w:lineRule="auto"/>
        <w:ind w:left="450"/>
        <w:rPr>
          <w:rFonts w:asciiTheme="majorHAnsi" w:hAnsiTheme="majorHAnsi" w:cstheme="minorHAnsi"/>
          <w:sz w:val="24"/>
          <w:szCs w:val="24"/>
        </w:rPr>
      </w:pPr>
      <w:r w:rsidRPr="004149D1">
        <w:rPr>
          <w:rFonts w:asciiTheme="majorHAnsi" w:hAnsiTheme="majorHAnsi"/>
          <w:iCs/>
          <w:sz w:val="24"/>
          <w:szCs w:val="24"/>
        </w:rPr>
        <w:t>Due by 1 September 20</w:t>
      </w:r>
      <w:r w:rsidR="00652E2B" w:rsidRPr="004149D1">
        <w:rPr>
          <w:rFonts w:asciiTheme="majorHAnsi" w:hAnsiTheme="majorHAnsi"/>
          <w:iCs/>
          <w:sz w:val="24"/>
          <w:szCs w:val="24"/>
        </w:rPr>
        <w:t>23</w:t>
      </w:r>
    </w:p>
    <w:p w14:paraId="7666454F" w14:textId="77777777" w:rsidR="002B5E24" w:rsidRDefault="002B5E24" w:rsidP="00921D35">
      <w:pPr>
        <w:autoSpaceDE w:val="0"/>
        <w:autoSpaceDN w:val="0"/>
        <w:adjustRightInd w:val="0"/>
        <w:spacing w:line="240" w:lineRule="auto"/>
        <w:rPr>
          <w:rFonts w:asciiTheme="majorHAnsi" w:hAnsiTheme="majorHAnsi" w:cstheme="minorHAnsi"/>
          <w:b/>
          <w:bCs/>
          <w:i/>
          <w:iCs/>
          <w:sz w:val="24"/>
          <w:szCs w:val="24"/>
        </w:rPr>
      </w:pPr>
    </w:p>
    <w:p w14:paraId="6B20CCF9" w14:textId="31DAC3A6" w:rsidR="00921D35" w:rsidRDefault="003A6B86"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Theological Position Paper</w:t>
      </w:r>
    </w:p>
    <w:p w14:paraId="473869CD" w14:textId="70F7135B" w:rsidR="003A6B86" w:rsidRPr="003A6B86" w:rsidRDefault="003A6B86" w:rsidP="003A6B86">
      <w:pPr>
        <w:pStyle w:val="BodyTextIndent"/>
        <w:rPr>
          <w:rFonts w:asciiTheme="majorHAnsi" w:hAnsiTheme="majorHAnsi"/>
          <w:sz w:val="24"/>
          <w:szCs w:val="24"/>
        </w:rPr>
      </w:pPr>
      <w:r w:rsidRPr="003A6B86">
        <w:rPr>
          <w:rFonts w:asciiTheme="majorHAnsi" w:hAnsiTheme="majorHAnsi"/>
          <w:sz w:val="24"/>
          <w:szCs w:val="24"/>
        </w:rPr>
        <w:t>Theology i</w:t>
      </w:r>
      <w:r w:rsidR="002B5E24">
        <w:rPr>
          <w:rFonts w:asciiTheme="majorHAnsi" w:hAnsiTheme="majorHAnsi"/>
          <w:sz w:val="24"/>
          <w:szCs w:val="24"/>
        </w:rPr>
        <w:t xml:space="preserve">s a very practical discipline. </w:t>
      </w:r>
      <w:r w:rsidRPr="003A6B86">
        <w:rPr>
          <w:rFonts w:asciiTheme="majorHAnsi" w:hAnsiTheme="majorHAnsi"/>
          <w:sz w:val="24"/>
          <w:szCs w:val="24"/>
        </w:rPr>
        <w:t>Most of the questions we wrestle with (if not all) are theological at heart and as such it is important to begin to</w:t>
      </w:r>
      <w:r w:rsidR="002B5E24">
        <w:rPr>
          <w:rFonts w:asciiTheme="majorHAnsi" w:hAnsiTheme="majorHAnsi"/>
          <w:sz w:val="24"/>
          <w:szCs w:val="24"/>
        </w:rPr>
        <w:t xml:space="preserve"> know what we believe and why. </w:t>
      </w:r>
      <w:r w:rsidRPr="003A6B86">
        <w:rPr>
          <w:rFonts w:asciiTheme="majorHAnsi" w:hAnsiTheme="majorHAnsi"/>
          <w:sz w:val="24"/>
          <w:szCs w:val="24"/>
        </w:rPr>
        <w:t>With that in mind, each student is to write a 3</w:t>
      </w:r>
      <w:r w:rsidR="002B5E24">
        <w:rPr>
          <w:rFonts w:asciiTheme="majorHAnsi" w:hAnsiTheme="majorHAnsi"/>
          <w:sz w:val="24"/>
          <w:szCs w:val="24"/>
        </w:rPr>
        <w:t>,000</w:t>
      </w:r>
      <w:r w:rsidRPr="003A6B86">
        <w:rPr>
          <w:rFonts w:asciiTheme="majorHAnsi" w:hAnsiTheme="majorHAnsi"/>
          <w:sz w:val="24"/>
          <w:szCs w:val="24"/>
        </w:rPr>
        <w:t>-5,000 word paper that investigates an important theological question often asked by people which is related to one of the major doctrines covered in this course, i.e., revelation, Scripture, God</w:t>
      </w:r>
      <w:r w:rsidR="002B5E24">
        <w:rPr>
          <w:rFonts w:asciiTheme="majorHAnsi" w:hAnsiTheme="majorHAnsi"/>
          <w:sz w:val="24"/>
          <w:szCs w:val="24"/>
        </w:rPr>
        <w:t>, and humans and sin</w:t>
      </w:r>
      <w:r w:rsidRPr="003A6B86">
        <w:rPr>
          <w:rFonts w:asciiTheme="majorHAnsi" w:hAnsiTheme="majorHAnsi"/>
          <w:sz w:val="24"/>
          <w:szCs w:val="24"/>
        </w:rPr>
        <w:t>. Note these important points in writing your position paper.  It must…</w:t>
      </w:r>
    </w:p>
    <w:p w14:paraId="5A3FAB52" w14:textId="77777777" w:rsidR="003A6B86" w:rsidRPr="003A6B86" w:rsidRDefault="003A6B86" w:rsidP="003A6B86">
      <w:pPr>
        <w:pStyle w:val="BodyTextIndent"/>
        <w:widowControl w:val="0"/>
        <w:numPr>
          <w:ilvl w:val="0"/>
          <w:numId w:val="41"/>
        </w:numPr>
        <w:tabs>
          <w:tab w:val="clear" w:pos="360"/>
          <w:tab w:val="left" w:pos="-1440"/>
          <w:tab w:val="left" w:pos="-720"/>
          <w:tab w:val="num" w:pos="1080"/>
        </w:tabs>
        <w:spacing w:after="0" w:line="240" w:lineRule="auto"/>
        <w:ind w:left="1080"/>
        <w:rPr>
          <w:rFonts w:asciiTheme="majorHAnsi" w:hAnsiTheme="majorHAnsi"/>
          <w:sz w:val="24"/>
          <w:szCs w:val="24"/>
        </w:rPr>
      </w:pPr>
      <w:r w:rsidRPr="003A6B86">
        <w:rPr>
          <w:rFonts w:asciiTheme="majorHAnsi" w:hAnsiTheme="majorHAnsi"/>
          <w:sz w:val="24"/>
          <w:szCs w:val="24"/>
        </w:rPr>
        <w:t>Address a specific question.  See below for some sample questions.</w:t>
      </w:r>
    </w:p>
    <w:p w14:paraId="579C5E6D" w14:textId="77777777" w:rsidR="003A6B86" w:rsidRPr="003A6B86" w:rsidRDefault="003A6B86" w:rsidP="003A6B86">
      <w:pPr>
        <w:pStyle w:val="BodyTextIndent"/>
        <w:widowControl w:val="0"/>
        <w:numPr>
          <w:ilvl w:val="0"/>
          <w:numId w:val="41"/>
        </w:numPr>
        <w:tabs>
          <w:tab w:val="clear" w:pos="360"/>
          <w:tab w:val="left" w:pos="-1440"/>
          <w:tab w:val="left" w:pos="-720"/>
          <w:tab w:val="num" w:pos="1080"/>
        </w:tabs>
        <w:spacing w:after="0" w:line="240" w:lineRule="auto"/>
        <w:ind w:left="1080"/>
        <w:rPr>
          <w:rFonts w:asciiTheme="majorHAnsi" w:hAnsiTheme="majorHAnsi"/>
          <w:sz w:val="24"/>
          <w:szCs w:val="24"/>
        </w:rPr>
      </w:pPr>
      <w:r w:rsidRPr="003A6B86">
        <w:rPr>
          <w:rFonts w:asciiTheme="majorHAnsi" w:hAnsiTheme="majorHAnsi"/>
          <w:sz w:val="24"/>
          <w:szCs w:val="24"/>
        </w:rPr>
        <w:t>Outline the basic viewpoints on the issue, both historical and contemporary.</w:t>
      </w:r>
    </w:p>
    <w:p w14:paraId="24DF5C2F" w14:textId="77777777" w:rsidR="003A6B86" w:rsidRPr="003A6B86" w:rsidRDefault="003A6B86" w:rsidP="003A6B86">
      <w:pPr>
        <w:pStyle w:val="BodyTextIndent"/>
        <w:widowControl w:val="0"/>
        <w:numPr>
          <w:ilvl w:val="0"/>
          <w:numId w:val="41"/>
        </w:numPr>
        <w:tabs>
          <w:tab w:val="clear" w:pos="360"/>
          <w:tab w:val="left" w:pos="-1440"/>
          <w:tab w:val="left" w:pos="-720"/>
          <w:tab w:val="num" w:pos="1080"/>
        </w:tabs>
        <w:spacing w:after="0" w:line="240" w:lineRule="auto"/>
        <w:ind w:left="1080"/>
        <w:rPr>
          <w:rFonts w:asciiTheme="majorHAnsi" w:hAnsiTheme="majorHAnsi"/>
          <w:sz w:val="24"/>
          <w:szCs w:val="24"/>
        </w:rPr>
      </w:pPr>
      <w:r w:rsidRPr="003A6B86">
        <w:rPr>
          <w:rFonts w:asciiTheme="majorHAnsi" w:hAnsiTheme="majorHAnsi"/>
          <w:sz w:val="24"/>
          <w:szCs w:val="24"/>
        </w:rPr>
        <w:t>Give your viewpoint, argued both biblically and theologically.</w:t>
      </w:r>
    </w:p>
    <w:p w14:paraId="27E02FB9" w14:textId="77777777" w:rsidR="003A6B86" w:rsidRPr="003A6B86" w:rsidRDefault="003A6B86" w:rsidP="003A6B86">
      <w:pPr>
        <w:pStyle w:val="BodyTextIndent"/>
        <w:widowControl w:val="0"/>
        <w:numPr>
          <w:ilvl w:val="0"/>
          <w:numId w:val="41"/>
        </w:numPr>
        <w:tabs>
          <w:tab w:val="clear" w:pos="360"/>
          <w:tab w:val="left" w:pos="-1440"/>
          <w:tab w:val="left" w:pos="-720"/>
          <w:tab w:val="left" w:pos="720"/>
          <w:tab w:val="num" w:pos="1080"/>
        </w:tabs>
        <w:spacing w:after="0" w:line="240" w:lineRule="auto"/>
        <w:ind w:left="1080"/>
        <w:rPr>
          <w:rFonts w:asciiTheme="majorHAnsi" w:hAnsiTheme="majorHAnsi"/>
          <w:sz w:val="24"/>
          <w:szCs w:val="24"/>
        </w:rPr>
      </w:pPr>
      <w:r w:rsidRPr="003A6B86">
        <w:rPr>
          <w:rFonts w:asciiTheme="majorHAnsi" w:hAnsiTheme="majorHAnsi"/>
          <w:sz w:val="24"/>
          <w:szCs w:val="24"/>
        </w:rPr>
        <w:lastRenderedPageBreak/>
        <w:t>Include at least 8-10 sources, both in terms of articles and books.</w:t>
      </w:r>
    </w:p>
    <w:p w14:paraId="51AE7A00" w14:textId="77777777" w:rsidR="002B5E24" w:rsidRDefault="002B5E24" w:rsidP="003A6B86">
      <w:pPr>
        <w:pStyle w:val="BodyTextIndent"/>
        <w:rPr>
          <w:rFonts w:asciiTheme="majorHAnsi" w:hAnsiTheme="majorHAnsi"/>
          <w:sz w:val="24"/>
          <w:szCs w:val="24"/>
        </w:rPr>
      </w:pPr>
    </w:p>
    <w:p w14:paraId="5E938BF8" w14:textId="77777777" w:rsidR="003A6B86" w:rsidRPr="003A6B86" w:rsidRDefault="003A6B86" w:rsidP="003A6B86">
      <w:pPr>
        <w:pStyle w:val="BodyTextIndent"/>
        <w:rPr>
          <w:rFonts w:asciiTheme="majorHAnsi" w:hAnsiTheme="majorHAnsi"/>
          <w:sz w:val="24"/>
          <w:szCs w:val="24"/>
        </w:rPr>
      </w:pPr>
      <w:r w:rsidRPr="003A6B86">
        <w:rPr>
          <w:rFonts w:asciiTheme="majorHAnsi" w:hAnsiTheme="majorHAnsi"/>
          <w:sz w:val="24"/>
          <w:szCs w:val="24"/>
        </w:rPr>
        <w:t xml:space="preserve">Here are some </w:t>
      </w:r>
      <w:r w:rsidRPr="003A6B86">
        <w:rPr>
          <w:rFonts w:asciiTheme="majorHAnsi" w:hAnsiTheme="majorHAnsi"/>
          <w:i/>
          <w:sz w:val="24"/>
          <w:szCs w:val="24"/>
        </w:rPr>
        <w:t>sample</w:t>
      </w:r>
      <w:r w:rsidRPr="003A6B86">
        <w:rPr>
          <w:rFonts w:asciiTheme="majorHAnsi" w:hAnsiTheme="majorHAnsi"/>
          <w:sz w:val="24"/>
          <w:szCs w:val="24"/>
        </w:rPr>
        <w:t xml:space="preserve"> questions:</w:t>
      </w:r>
    </w:p>
    <w:p w14:paraId="5D6D9909"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Can a person who has never heard the gospel be saved on the basis of general revelation?  If so, how?  If not, why not?</w:t>
      </w:r>
    </w:p>
    <w:p w14:paraId="5094D658"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“All truth is God’s truth.”  Evaluate this slogan by investigating the relationship between general and special revelation.</w:t>
      </w:r>
    </w:p>
    <w:p w14:paraId="78EFD345"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Does revelation continue in an ongoing sense?  If so, where?  If not, why not?</w:t>
      </w:r>
    </w:p>
    <w:p w14:paraId="2388EE16"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Is the canon of Scripture closed?  If so, how would you defend this to be the case?</w:t>
      </w:r>
    </w:p>
    <w:p w14:paraId="57228ABF"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Is it necessary to affirm that inerrancy pertains to the original manuscripts even though we do not have the original manuscripts?  If not, why not?  If so, why?</w:t>
      </w:r>
    </w:p>
    <w:p w14:paraId="6331A989"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What is the meaning of the doctrine of the Trinity and is it contradictory?</w:t>
      </w:r>
    </w:p>
    <w:p w14:paraId="0341D90C" w14:textId="77777777" w:rsidR="003A6B86" w:rsidRPr="003A6B86" w:rsidRDefault="003A6B86" w:rsidP="003A6B86">
      <w:pPr>
        <w:pStyle w:val="BodyTextIndent"/>
        <w:widowControl w:val="0"/>
        <w:numPr>
          <w:ilvl w:val="0"/>
          <w:numId w:val="40"/>
        </w:numPr>
        <w:tabs>
          <w:tab w:val="left" w:pos="-1440"/>
          <w:tab w:val="left" w:pos="-720"/>
          <w:tab w:val="left" w:pos="720"/>
        </w:tabs>
        <w:spacing w:after="0" w:line="240" w:lineRule="auto"/>
        <w:rPr>
          <w:rFonts w:asciiTheme="majorHAnsi" w:hAnsiTheme="majorHAnsi"/>
          <w:sz w:val="24"/>
          <w:szCs w:val="24"/>
        </w:rPr>
      </w:pPr>
      <w:r w:rsidRPr="003A6B86">
        <w:rPr>
          <w:rFonts w:asciiTheme="majorHAnsi" w:hAnsiTheme="majorHAnsi"/>
          <w:sz w:val="24"/>
          <w:szCs w:val="24"/>
        </w:rPr>
        <w:t>How should we understand Scripture when it says that God changes his mind?</w:t>
      </w:r>
    </w:p>
    <w:p w14:paraId="10304088" w14:textId="77777777" w:rsidR="003A6B86" w:rsidRPr="003A6B86" w:rsidRDefault="003A6B86" w:rsidP="003A6B86">
      <w:pPr>
        <w:pStyle w:val="BodyTextIndent"/>
        <w:widowControl w:val="0"/>
        <w:numPr>
          <w:ilvl w:val="0"/>
          <w:numId w:val="40"/>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asciiTheme="majorHAnsi" w:hAnsiTheme="majorHAnsi"/>
          <w:sz w:val="24"/>
          <w:szCs w:val="24"/>
        </w:rPr>
      </w:pPr>
      <w:r w:rsidRPr="003A6B86">
        <w:rPr>
          <w:rFonts w:asciiTheme="majorHAnsi" w:hAnsiTheme="majorHAnsi"/>
          <w:sz w:val="24"/>
          <w:szCs w:val="24"/>
        </w:rPr>
        <w:t>If God is omnipotent and good, then why is there evil in the world?</w:t>
      </w:r>
    </w:p>
    <w:p w14:paraId="26286A77" w14:textId="77777777" w:rsidR="003A6B86" w:rsidRPr="003A6B86" w:rsidRDefault="003A6B86" w:rsidP="003A6B86">
      <w:pPr>
        <w:pStyle w:val="BodyTextIndent"/>
        <w:widowControl w:val="0"/>
        <w:numPr>
          <w:ilvl w:val="0"/>
          <w:numId w:val="40"/>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asciiTheme="majorHAnsi" w:hAnsiTheme="majorHAnsi"/>
          <w:sz w:val="24"/>
          <w:szCs w:val="24"/>
        </w:rPr>
      </w:pPr>
      <w:r w:rsidRPr="003A6B86">
        <w:rPr>
          <w:rFonts w:asciiTheme="majorHAnsi" w:hAnsiTheme="majorHAnsi"/>
          <w:sz w:val="24"/>
          <w:szCs w:val="24"/>
        </w:rPr>
        <w:t>Should we view God’s providential rule as risk-free or risk-taking?</w:t>
      </w:r>
    </w:p>
    <w:p w14:paraId="77892587" w14:textId="77777777" w:rsidR="003A6B86" w:rsidRPr="003A6B86" w:rsidRDefault="003A6B86" w:rsidP="003A6B86">
      <w:pPr>
        <w:pStyle w:val="BodyTextIndent"/>
        <w:widowControl w:val="0"/>
        <w:numPr>
          <w:ilvl w:val="0"/>
          <w:numId w:val="40"/>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asciiTheme="majorHAnsi" w:hAnsiTheme="majorHAnsi"/>
          <w:sz w:val="24"/>
          <w:szCs w:val="24"/>
        </w:rPr>
      </w:pPr>
      <w:r w:rsidRPr="003A6B86">
        <w:rPr>
          <w:rFonts w:asciiTheme="majorHAnsi" w:hAnsiTheme="majorHAnsi"/>
          <w:sz w:val="24"/>
          <w:szCs w:val="24"/>
        </w:rPr>
        <w:t>What does it mean to affirm that human beings are made in the image of God?</w:t>
      </w:r>
    </w:p>
    <w:p w14:paraId="6371A520" w14:textId="77777777" w:rsidR="003A6B86" w:rsidRPr="003A6B86" w:rsidRDefault="003A6B86" w:rsidP="003A6B86">
      <w:pPr>
        <w:pStyle w:val="BodyTextIndent"/>
        <w:widowControl w:val="0"/>
        <w:numPr>
          <w:ilvl w:val="0"/>
          <w:numId w:val="40"/>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asciiTheme="majorHAnsi" w:hAnsiTheme="majorHAnsi"/>
          <w:sz w:val="24"/>
          <w:szCs w:val="24"/>
        </w:rPr>
      </w:pPr>
      <w:r w:rsidRPr="003A6B86">
        <w:rPr>
          <w:rFonts w:asciiTheme="majorHAnsi" w:hAnsiTheme="majorHAnsi"/>
          <w:sz w:val="24"/>
          <w:szCs w:val="24"/>
        </w:rPr>
        <w:t>Should we view human beings as body and soul or body, soul, and spirit or neither?</w:t>
      </w:r>
    </w:p>
    <w:p w14:paraId="19D8AAD9" w14:textId="77777777" w:rsidR="003A6B86" w:rsidRPr="003A6B86" w:rsidRDefault="003A6B86" w:rsidP="003A6B86">
      <w:pPr>
        <w:pStyle w:val="BodyTextIndent"/>
        <w:widowControl w:val="0"/>
        <w:numPr>
          <w:ilvl w:val="0"/>
          <w:numId w:val="40"/>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asciiTheme="majorHAnsi" w:hAnsiTheme="majorHAnsi"/>
          <w:sz w:val="24"/>
          <w:szCs w:val="24"/>
        </w:rPr>
      </w:pPr>
      <w:r w:rsidRPr="003A6B86">
        <w:rPr>
          <w:rFonts w:asciiTheme="majorHAnsi" w:hAnsiTheme="majorHAnsi"/>
          <w:sz w:val="24"/>
          <w:szCs w:val="24"/>
        </w:rPr>
        <w:t>Are people born in sin?  How is sin passed on to succeeding generations?</w:t>
      </w:r>
    </w:p>
    <w:p w14:paraId="261F5B14" w14:textId="77777777" w:rsidR="003A6B86" w:rsidRDefault="003A6B86" w:rsidP="00931491">
      <w:pPr>
        <w:pStyle w:val="Heading2"/>
      </w:pPr>
    </w:p>
    <w:p w14:paraId="5F605B9B" w14:textId="04DAE1EB" w:rsidR="003A6B86" w:rsidRDefault="003A6B86" w:rsidP="00652E2B">
      <w:pPr>
        <w:autoSpaceDE w:val="0"/>
        <w:autoSpaceDN w:val="0"/>
        <w:adjustRightInd w:val="0"/>
        <w:spacing w:line="240" w:lineRule="auto"/>
        <w:ind w:left="450"/>
        <w:rPr>
          <w:rFonts w:asciiTheme="majorHAnsi" w:hAnsiTheme="majorHAnsi"/>
          <w:iCs/>
          <w:sz w:val="24"/>
          <w:szCs w:val="24"/>
        </w:rPr>
      </w:pPr>
      <w:r w:rsidRPr="004149D1">
        <w:rPr>
          <w:rFonts w:asciiTheme="majorHAnsi" w:hAnsiTheme="majorHAnsi"/>
          <w:iCs/>
          <w:sz w:val="24"/>
          <w:szCs w:val="24"/>
        </w:rPr>
        <w:t>Due by 1 September 20</w:t>
      </w:r>
      <w:r w:rsidR="00652E2B" w:rsidRPr="004149D1">
        <w:rPr>
          <w:rFonts w:asciiTheme="majorHAnsi" w:hAnsiTheme="majorHAnsi"/>
          <w:iCs/>
          <w:sz w:val="24"/>
          <w:szCs w:val="24"/>
        </w:rPr>
        <w:t>23</w:t>
      </w:r>
    </w:p>
    <w:p w14:paraId="26C3D09F" w14:textId="77777777" w:rsidR="00F7277D" w:rsidRDefault="00F7277D" w:rsidP="00B27147">
      <w:pPr>
        <w:pStyle w:val="Heading2"/>
      </w:pPr>
    </w:p>
    <w:p w14:paraId="0E4847CD" w14:textId="175AB869" w:rsidR="00B27147" w:rsidRPr="002B5E24" w:rsidRDefault="00B27147" w:rsidP="00B27147">
      <w:pPr>
        <w:pStyle w:val="Heading2"/>
      </w:pPr>
      <w:r w:rsidRPr="002B5E24">
        <w:t>Assessment of learning</w:t>
      </w:r>
    </w:p>
    <w:p w14:paraId="22202B73" w14:textId="3BA9B4C5" w:rsidR="00B27147" w:rsidRPr="002B5E24" w:rsidRDefault="001C39EC" w:rsidP="001C39EC">
      <w:pPr>
        <w:widowControl w:val="0"/>
        <w:autoSpaceDE w:val="0"/>
        <w:autoSpaceDN w:val="0"/>
        <w:adjustRightInd w:val="0"/>
        <w:spacing w:after="0" w:line="240" w:lineRule="auto"/>
        <w:ind w:left="720"/>
        <w:rPr>
          <w:rFonts w:asciiTheme="majorHAnsi" w:hAnsiTheme="majorHAnsi" w:cs="Helvetica"/>
          <w:sz w:val="24"/>
          <w:szCs w:val="24"/>
          <w:lang w:val="en-GB"/>
        </w:rPr>
      </w:pPr>
      <w:r w:rsidRPr="002B5E24">
        <w:rPr>
          <w:rFonts w:asciiTheme="majorHAnsi" w:hAnsiTheme="majorHAnsi" w:cs="Helvetica"/>
          <w:sz w:val="24"/>
          <w:szCs w:val="24"/>
          <w:lang w:val="en-GB"/>
        </w:rPr>
        <w:t>Meet</w:t>
      </w:r>
      <w:r w:rsidR="00B27147" w:rsidRPr="002B5E24">
        <w:rPr>
          <w:rFonts w:asciiTheme="majorHAnsi" w:hAnsiTheme="majorHAnsi" w:cs="Helvetica"/>
          <w:sz w:val="24"/>
          <w:szCs w:val="24"/>
          <w:lang w:val="en-GB"/>
        </w:rPr>
        <w:t xml:space="preserve"> with </w:t>
      </w:r>
      <w:r w:rsidRPr="002B5E24">
        <w:rPr>
          <w:rFonts w:asciiTheme="majorHAnsi" w:hAnsiTheme="majorHAnsi" w:cs="Helvetica"/>
          <w:sz w:val="24"/>
          <w:szCs w:val="24"/>
          <w:lang w:val="en-GB"/>
        </w:rPr>
        <w:t>your pastor/mentor</w:t>
      </w:r>
      <w:r w:rsidR="00B27147" w:rsidRPr="002B5E24">
        <w:rPr>
          <w:rFonts w:asciiTheme="majorHAnsi" w:hAnsiTheme="majorHAnsi" w:cs="Helvetica"/>
          <w:sz w:val="24"/>
          <w:szCs w:val="24"/>
          <w:lang w:val="en-GB"/>
        </w:rPr>
        <w:t xml:space="preserve"> to talk through ways in which </w:t>
      </w:r>
      <w:r w:rsidRPr="002B5E24">
        <w:rPr>
          <w:rFonts w:asciiTheme="majorHAnsi" w:hAnsiTheme="majorHAnsi" w:cs="Helvetica"/>
          <w:sz w:val="24"/>
          <w:szCs w:val="24"/>
          <w:lang w:val="en-GB"/>
        </w:rPr>
        <w:t>your</w:t>
      </w:r>
      <w:r w:rsidR="00B27147" w:rsidRPr="002B5E24">
        <w:rPr>
          <w:rFonts w:asciiTheme="majorHAnsi" w:hAnsiTheme="majorHAnsi" w:cs="Helvetica"/>
          <w:sz w:val="24"/>
          <w:szCs w:val="24"/>
          <w:lang w:val="en-GB"/>
        </w:rPr>
        <w:t xml:space="preserve"> learning applies to local church ministry and how it has helped them </w:t>
      </w:r>
    </w:p>
    <w:p w14:paraId="067D776A" w14:textId="39DF139C" w:rsidR="00B27147" w:rsidRPr="002B5E24" w:rsidRDefault="00B27147" w:rsidP="001C39EC">
      <w:pPr>
        <w:pStyle w:val="Heading2"/>
        <w:ind w:left="720" w:firstLine="60"/>
        <w:rPr>
          <w:b w:val="0"/>
          <w:i w:val="0"/>
        </w:rPr>
      </w:pPr>
      <w:r w:rsidRPr="002B5E24">
        <w:rPr>
          <w:rFonts w:cs="Helvetica"/>
          <w:b w:val="0"/>
          <w:i w:val="0"/>
          <w:lang w:val="en-GB"/>
        </w:rPr>
        <w:t xml:space="preserve">- reported by a series of questions </w:t>
      </w:r>
      <w:r w:rsidR="00337DAB" w:rsidRPr="002B5E24">
        <w:rPr>
          <w:rFonts w:cs="Helvetica"/>
          <w:b w:val="0"/>
          <w:i w:val="0"/>
          <w:lang w:val="en-GB"/>
        </w:rPr>
        <w:t>(</w:t>
      </w:r>
      <w:r w:rsidRPr="002B5E24">
        <w:rPr>
          <w:rFonts w:cs="Helvetica"/>
          <w:b w:val="0"/>
          <w:i w:val="0"/>
          <w:lang w:val="en-GB"/>
        </w:rPr>
        <w:t xml:space="preserve">on Schoology) to assess the translation of </w:t>
      </w:r>
      <w:r w:rsidR="001C39EC" w:rsidRPr="002B5E24">
        <w:rPr>
          <w:rFonts w:cs="Helvetica"/>
          <w:b w:val="0"/>
          <w:i w:val="0"/>
          <w:lang w:val="en-GB"/>
        </w:rPr>
        <w:t>your</w:t>
      </w:r>
      <w:r w:rsidRPr="002B5E24">
        <w:rPr>
          <w:rFonts w:cs="Helvetica"/>
          <w:b w:val="0"/>
          <w:i w:val="0"/>
          <w:lang w:val="en-GB"/>
        </w:rPr>
        <w:t xml:space="preserve"> learning into ministry</w:t>
      </w:r>
      <w:r w:rsidRPr="002B5E24">
        <w:rPr>
          <w:b w:val="0"/>
          <w:i w:val="0"/>
        </w:rPr>
        <w:t xml:space="preserve"> </w:t>
      </w:r>
    </w:p>
    <w:p w14:paraId="0A7BC6E6" w14:textId="3278160C" w:rsidR="00B27147" w:rsidRPr="002B5E24" w:rsidRDefault="00B27147" w:rsidP="001C39EC">
      <w:pPr>
        <w:ind w:firstLine="720"/>
        <w:rPr>
          <w:rFonts w:asciiTheme="majorHAnsi" w:hAnsiTheme="majorHAnsi"/>
          <w:sz w:val="24"/>
          <w:szCs w:val="24"/>
        </w:rPr>
      </w:pPr>
      <w:r w:rsidRPr="002B5E24">
        <w:rPr>
          <w:rFonts w:asciiTheme="majorHAnsi" w:hAnsiTheme="majorHAnsi"/>
          <w:sz w:val="24"/>
          <w:szCs w:val="24"/>
        </w:rPr>
        <w:t xml:space="preserve">Discuss these </w:t>
      </w:r>
      <w:r w:rsidR="001C39EC" w:rsidRPr="002B5E24">
        <w:rPr>
          <w:rFonts w:asciiTheme="majorHAnsi" w:hAnsiTheme="majorHAnsi"/>
          <w:sz w:val="24"/>
          <w:szCs w:val="24"/>
        </w:rPr>
        <w:t>four</w:t>
      </w:r>
      <w:r w:rsidRPr="002B5E24">
        <w:rPr>
          <w:rFonts w:asciiTheme="majorHAnsi" w:hAnsiTheme="majorHAnsi"/>
          <w:sz w:val="24"/>
          <w:szCs w:val="24"/>
        </w:rPr>
        <w:t xml:space="preserve"> ques</w:t>
      </w:r>
      <w:r w:rsidR="001C39EC" w:rsidRPr="002B5E24">
        <w:rPr>
          <w:rFonts w:asciiTheme="majorHAnsi" w:hAnsiTheme="majorHAnsi"/>
          <w:sz w:val="24"/>
          <w:szCs w:val="24"/>
        </w:rPr>
        <w:t xml:space="preserve">tions with your </w:t>
      </w:r>
      <w:r w:rsidR="001C39EC" w:rsidRPr="002B5E24">
        <w:rPr>
          <w:rFonts w:asciiTheme="majorHAnsi" w:hAnsiTheme="majorHAnsi" w:cs="Helvetica"/>
          <w:sz w:val="24"/>
          <w:szCs w:val="24"/>
          <w:lang w:val="en-GB"/>
        </w:rPr>
        <w:t>pastor/mentor</w:t>
      </w:r>
      <w:r w:rsidR="001C39EC" w:rsidRPr="002B5E24">
        <w:rPr>
          <w:rFonts w:asciiTheme="majorHAnsi" w:hAnsiTheme="majorHAnsi"/>
          <w:sz w:val="24"/>
          <w:szCs w:val="24"/>
        </w:rPr>
        <w:t>:</w:t>
      </w:r>
    </w:p>
    <w:p w14:paraId="46B578C9" w14:textId="77777777" w:rsidR="001C39EC" w:rsidRPr="002B5E24" w:rsidRDefault="001C39EC" w:rsidP="001C39EC">
      <w:pPr>
        <w:widowControl w:val="0"/>
        <w:numPr>
          <w:ilvl w:val="2"/>
          <w:numId w:val="4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sidRPr="002B5E24">
        <w:rPr>
          <w:rFonts w:asciiTheme="majorHAnsi" w:hAnsiTheme="majorHAnsi" w:cs="Times New Roman"/>
          <w:sz w:val="24"/>
          <w:szCs w:val="24"/>
          <w:lang w:val="en-GB"/>
        </w:rPr>
        <w:t>How does this module impact your life?</w:t>
      </w:r>
    </w:p>
    <w:p w14:paraId="3AE782D9" w14:textId="77777777" w:rsidR="001C39EC" w:rsidRPr="002B5E24" w:rsidRDefault="001C39EC" w:rsidP="001C39EC">
      <w:pPr>
        <w:widowControl w:val="0"/>
        <w:numPr>
          <w:ilvl w:val="2"/>
          <w:numId w:val="4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sidRPr="002B5E24">
        <w:rPr>
          <w:rFonts w:asciiTheme="majorHAnsi" w:hAnsiTheme="majorHAnsi" w:cs="Times New Roman"/>
          <w:sz w:val="24"/>
          <w:szCs w:val="24"/>
          <w:lang w:val="en-GB"/>
        </w:rPr>
        <w:t>How does this module impact your ministry?</w:t>
      </w:r>
    </w:p>
    <w:p w14:paraId="3C4690D9" w14:textId="6CB5BD7E" w:rsidR="001C39EC" w:rsidRPr="002B5E24" w:rsidRDefault="00F7277D" w:rsidP="001C39EC">
      <w:pPr>
        <w:widowControl w:val="0"/>
        <w:numPr>
          <w:ilvl w:val="2"/>
          <w:numId w:val="4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Pr>
          <w:rFonts w:asciiTheme="majorHAnsi" w:hAnsiTheme="majorHAnsi" w:cs="Times New Roman"/>
          <w:sz w:val="24"/>
          <w:szCs w:val="24"/>
          <w:lang w:val="en-GB"/>
        </w:rPr>
        <w:t xml:space="preserve">How has your understanding of what Scripture </w:t>
      </w:r>
      <w:proofErr w:type="gramStart"/>
      <w:r>
        <w:rPr>
          <w:rFonts w:asciiTheme="majorHAnsi" w:hAnsiTheme="majorHAnsi" w:cs="Times New Roman"/>
          <w:sz w:val="24"/>
          <w:szCs w:val="24"/>
          <w:lang w:val="en-GB"/>
        </w:rPr>
        <w:t>is</w:t>
      </w:r>
      <w:proofErr w:type="gramEnd"/>
      <w:r w:rsidR="00206E04">
        <w:rPr>
          <w:rFonts w:asciiTheme="majorHAnsi" w:hAnsiTheme="majorHAnsi" w:cs="Times New Roman"/>
          <w:sz w:val="24"/>
          <w:szCs w:val="24"/>
          <w:lang w:val="en-GB"/>
        </w:rPr>
        <w:t>,</w:t>
      </w:r>
      <w:r>
        <w:rPr>
          <w:rFonts w:asciiTheme="majorHAnsi" w:hAnsiTheme="majorHAnsi" w:cs="Times New Roman"/>
          <w:sz w:val="24"/>
          <w:szCs w:val="24"/>
          <w:lang w:val="en-GB"/>
        </w:rPr>
        <w:t xml:space="preserve"> led to a greater appreciation and application of Scripture to your life?</w:t>
      </w:r>
    </w:p>
    <w:p w14:paraId="5D58263C" w14:textId="13338AAE" w:rsidR="001C39EC" w:rsidRDefault="00F7277D" w:rsidP="001C39EC">
      <w:pPr>
        <w:widowControl w:val="0"/>
        <w:numPr>
          <w:ilvl w:val="2"/>
          <w:numId w:val="4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Pr>
          <w:rFonts w:asciiTheme="majorHAnsi" w:hAnsiTheme="majorHAnsi" w:cs="Times New Roman"/>
          <w:sz w:val="24"/>
          <w:szCs w:val="24"/>
          <w:lang w:val="en-GB"/>
        </w:rPr>
        <w:t>How has your understanding of who our triune God is</w:t>
      </w:r>
      <w:r w:rsidR="00206E04">
        <w:rPr>
          <w:rFonts w:asciiTheme="majorHAnsi" w:hAnsiTheme="majorHAnsi" w:cs="Times New Roman"/>
          <w:sz w:val="24"/>
          <w:szCs w:val="24"/>
          <w:lang w:val="en-GB"/>
        </w:rPr>
        <w:t>,</w:t>
      </w:r>
      <w:r>
        <w:rPr>
          <w:rFonts w:asciiTheme="majorHAnsi" w:hAnsiTheme="majorHAnsi" w:cs="Times New Roman"/>
          <w:sz w:val="24"/>
          <w:szCs w:val="24"/>
          <w:lang w:val="en-GB"/>
        </w:rPr>
        <w:t xml:space="preserve"> led to a greater worship and obedience in your life?</w:t>
      </w:r>
    </w:p>
    <w:p w14:paraId="130F4D42" w14:textId="3AB4D240" w:rsidR="004149D1" w:rsidRDefault="004149D1" w:rsidP="004149D1">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Pr>
          <w:rFonts w:asciiTheme="majorHAnsi" w:hAnsiTheme="majorHAnsi" w:cs="Times New Roman"/>
          <w:sz w:val="24"/>
          <w:szCs w:val="24"/>
          <w:lang w:val="en-GB"/>
        </w:rPr>
      </w:pPr>
    </w:p>
    <w:p w14:paraId="5D5EFCD3" w14:textId="77777777" w:rsidR="004149D1" w:rsidRDefault="004149D1" w:rsidP="004149D1">
      <w:pPr>
        <w:autoSpaceDE w:val="0"/>
        <w:autoSpaceDN w:val="0"/>
        <w:adjustRightInd w:val="0"/>
        <w:spacing w:line="240" w:lineRule="auto"/>
        <w:ind w:left="450"/>
        <w:rPr>
          <w:rFonts w:asciiTheme="majorHAnsi" w:hAnsiTheme="majorHAnsi"/>
          <w:iCs/>
          <w:sz w:val="24"/>
          <w:szCs w:val="24"/>
        </w:rPr>
      </w:pPr>
      <w:r w:rsidRPr="004149D1">
        <w:rPr>
          <w:rFonts w:asciiTheme="majorHAnsi" w:hAnsiTheme="majorHAnsi"/>
          <w:iCs/>
          <w:sz w:val="24"/>
          <w:szCs w:val="24"/>
        </w:rPr>
        <w:t>Due by 1 September 2023</w:t>
      </w:r>
    </w:p>
    <w:p w14:paraId="7B288ABA" w14:textId="77777777" w:rsidR="004149D1" w:rsidRPr="004149D1" w:rsidRDefault="004149D1" w:rsidP="004149D1">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Pr>
          <w:rFonts w:asciiTheme="majorHAnsi" w:hAnsiTheme="majorHAnsi" w:cs="Times New Roman"/>
          <w:sz w:val="24"/>
          <w:szCs w:val="24"/>
          <w:lang w:val="en-GB"/>
        </w:rPr>
      </w:pPr>
    </w:p>
    <w:p w14:paraId="41272CF8" w14:textId="77777777" w:rsidR="00F7277D" w:rsidRDefault="00F7277D" w:rsidP="00B27147">
      <w:pPr>
        <w:pStyle w:val="Heading2"/>
      </w:pPr>
    </w:p>
    <w:p w14:paraId="0555DC39" w14:textId="165AD15C" w:rsidR="005F4578" w:rsidRDefault="003A6B86" w:rsidP="00B27147">
      <w:pPr>
        <w:pStyle w:val="Heading2"/>
      </w:pPr>
      <w:r>
        <w:t xml:space="preserve">Final </w:t>
      </w:r>
      <w:r w:rsidR="00857A7C">
        <w:t>Exam</w:t>
      </w:r>
    </w:p>
    <w:p w14:paraId="2FA1D9EB" w14:textId="28E6A1DD" w:rsidR="003A6B86" w:rsidRPr="003A6B86" w:rsidRDefault="003A6B86" w:rsidP="003A6B86">
      <w:pPr>
        <w:tabs>
          <w:tab w:val="left" w:pos="360"/>
        </w:tabs>
        <w:ind w:left="720"/>
        <w:rPr>
          <w:rFonts w:asciiTheme="majorHAnsi" w:hAnsiTheme="majorHAnsi"/>
          <w:sz w:val="24"/>
          <w:szCs w:val="24"/>
        </w:rPr>
      </w:pPr>
      <w:r w:rsidRPr="003A6B86">
        <w:rPr>
          <w:rFonts w:asciiTheme="majorHAnsi" w:hAnsiTheme="majorHAnsi"/>
          <w:sz w:val="24"/>
          <w:szCs w:val="24"/>
        </w:rPr>
        <w:t xml:space="preserve">The final exam will be a cumulative, objective, multiple-choice </w:t>
      </w:r>
      <w:r w:rsidR="0087622D">
        <w:rPr>
          <w:rFonts w:asciiTheme="majorHAnsi" w:hAnsiTheme="majorHAnsi"/>
          <w:sz w:val="24"/>
          <w:szCs w:val="24"/>
        </w:rPr>
        <w:t xml:space="preserve">closed book </w:t>
      </w:r>
      <w:r w:rsidRPr="003A6B86">
        <w:rPr>
          <w:rFonts w:asciiTheme="majorHAnsi" w:hAnsiTheme="majorHAnsi"/>
          <w:sz w:val="24"/>
          <w:szCs w:val="24"/>
        </w:rPr>
        <w:t xml:space="preserve">exam testing the material of the course. </w:t>
      </w:r>
    </w:p>
    <w:p w14:paraId="5EFE01F9" w14:textId="79442D03" w:rsidR="00970BCD" w:rsidRDefault="00970BCD" w:rsidP="00652E2B">
      <w:pPr>
        <w:autoSpaceDE w:val="0"/>
        <w:autoSpaceDN w:val="0"/>
        <w:adjustRightInd w:val="0"/>
        <w:spacing w:line="240" w:lineRule="auto"/>
        <w:ind w:left="450"/>
        <w:rPr>
          <w:rFonts w:asciiTheme="majorHAnsi" w:hAnsiTheme="majorHAnsi" w:cstheme="minorHAnsi"/>
          <w:sz w:val="24"/>
          <w:szCs w:val="24"/>
        </w:rPr>
      </w:pPr>
      <w:r w:rsidRPr="004149D1">
        <w:rPr>
          <w:rFonts w:asciiTheme="majorHAnsi" w:hAnsiTheme="majorHAnsi"/>
          <w:iCs/>
          <w:sz w:val="24"/>
          <w:szCs w:val="24"/>
        </w:rPr>
        <w:t xml:space="preserve">Due by </w:t>
      </w:r>
      <w:r w:rsidR="00C6295E" w:rsidRPr="004149D1">
        <w:rPr>
          <w:rFonts w:asciiTheme="majorHAnsi" w:hAnsiTheme="majorHAnsi"/>
          <w:iCs/>
          <w:sz w:val="24"/>
          <w:szCs w:val="24"/>
        </w:rPr>
        <w:t>1</w:t>
      </w:r>
      <w:r w:rsidRPr="004149D1">
        <w:rPr>
          <w:rFonts w:asciiTheme="majorHAnsi" w:hAnsiTheme="majorHAnsi"/>
          <w:iCs/>
          <w:sz w:val="24"/>
          <w:szCs w:val="24"/>
        </w:rPr>
        <w:t xml:space="preserve"> </w:t>
      </w:r>
      <w:r w:rsidR="00C6295E" w:rsidRPr="004149D1">
        <w:rPr>
          <w:rFonts w:asciiTheme="majorHAnsi" w:hAnsiTheme="majorHAnsi"/>
          <w:iCs/>
          <w:sz w:val="24"/>
          <w:szCs w:val="24"/>
        </w:rPr>
        <w:t>August</w:t>
      </w:r>
      <w:r w:rsidRPr="004149D1">
        <w:rPr>
          <w:rFonts w:asciiTheme="majorHAnsi" w:hAnsiTheme="majorHAnsi"/>
          <w:iCs/>
          <w:sz w:val="24"/>
          <w:szCs w:val="24"/>
        </w:rPr>
        <w:t xml:space="preserve"> 20</w:t>
      </w:r>
      <w:r w:rsidR="00652E2B" w:rsidRPr="004149D1">
        <w:rPr>
          <w:rFonts w:asciiTheme="majorHAnsi" w:hAnsiTheme="majorHAnsi"/>
          <w:iCs/>
          <w:sz w:val="24"/>
          <w:szCs w:val="24"/>
        </w:rPr>
        <w:t>23</w:t>
      </w:r>
    </w:p>
    <w:p w14:paraId="16F4EB55" w14:textId="77777777" w:rsidR="00F7277D" w:rsidRDefault="00F7277D" w:rsidP="00FF5D23">
      <w:pPr>
        <w:pStyle w:val="Heading1"/>
        <w:rPr>
          <w:color w:val="4F6228" w:themeColor="accent3" w:themeShade="80"/>
        </w:rPr>
      </w:pPr>
    </w:p>
    <w:p w14:paraId="045B1ACF" w14:textId="4E41F58C" w:rsidR="00CC7246" w:rsidRPr="003A6B86" w:rsidRDefault="000C6907" w:rsidP="00FF5D23">
      <w:pPr>
        <w:pStyle w:val="Heading1"/>
        <w:rPr>
          <w:color w:val="4F6228" w:themeColor="accent3" w:themeShade="80"/>
        </w:rPr>
      </w:pPr>
      <w:r w:rsidRPr="003A6B86">
        <w:rPr>
          <w:color w:val="4F6228" w:themeColor="accent3" w:themeShade="80"/>
        </w:rPr>
        <w:t xml:space="preserve">Diploma </w:t>
      </w:r>
      <w:r w:rsidR="00FF5D23" w:rsidRPr="003A6B86">
        <w:rPr>
          <w:color w:val="4F6228" w:themeColor="accent3" w:themeShade="80"/>
        </w:rPr>
        <w:t>Grading Breakdown</w:t>
      </w:r>
    </w:p>
    <w:p w14:paraId="36201B51" w14:textId="33353630" w:rsidR="00915454" w:rsidRDefault="009E6308" w:rsidP="00D61E97">
      <w:pPr>
        <w:pStyle w:val="AssignmentDescription"/>
      </w:pPr>
      <w:r>
        <w:t>Reading</w:t>
      </w:r>
      <w:r w:rsidR="009A136A">
        <w:tab/>
      </w:r>
      <w:r w:rsidR="009A136A">
        <w:tab/>
      </w:r>
      <w:r w:rsidR="009A136A">
        <w:tab/>
      </w:r>
      <w:r w:rsidR="009A136A">
        <w:tab/>
      </w:r>
      <w:r w:rsidR="003A6B86">
        <w:tab/>
        <w:t>2</w:t>
      </w:r>
      <w:r w:rsidR="00857A7C">
        <w:t>0</w:t>
      </w:r>
      <w:r w:rsidR="00DD1320">
        <w:t>%</w:t>
      </w:r>
    </w:p>
    <w:p w14:paraId="08C4BB09" w14:textId="065C31BB" w:rsidR="00DD1320" w:rsidRDefault="003A6B86" w:rsidP="00D61E97">
      <w:pPr>
        <w:pStyle w:val="AssignmentDescription"/>
      </w:pPr>
      <w:r>
        <w:t>Theological Position Paper</w:t>
      </w:r>
      <w:r w:rsidR="004C08C5">
        <w:tab/>
      </w:r>
      <w:r w:rsidR="002C7E2A">
        <w:tab/>
      </w:r>
      <w:r>
        <w:t>4</w:t>
      </w:r>
      <w:r w:rsidR="00857A7C">
        <w:t>0</w:t>
      </w:r>
      <w:r w:rsidR="00DD1320">
        <w:t>%</w:t>
      </w:r>
    </w:p>
    <w:p w14:paraId="43F2A480" w14:textId="4E9D89AE" w:rsidR="001C39EC" w:rsidRDefault="001C39EC" w:rsidP="00D61E97">
      <w:pPr>
        <w:pStyle w:val="AssignmentDescription"/>
      </w:pPr>
      <w:r>
        <w:t>Assessment of learning</w:t>
      </w:r>
      <w:r>
        <w:tab/>
      </w:r>
      <w:r>
        <w:tab/>
      </w:r>
      <w:r>
        <w:tab/>
        <w:t>10%</w:t>
      </w:r>
    </w:p>
    <w:p w14:paraId="0D2FCF38" w14:textId="016C8969" w:rsidR="00DD1320" w:rsidRPr="00857A7C" w:rsidRDefault="003A6B86" w:rsidP="00D61E97">
      <w:pPr>
        <w:pStyle w:val="AssignmentDescription"/>
        <w:rPr>
          <w:u w:val="single"/>
        </w:rPr>
      </w:pPr>
      <w:r>
        <w:rPr>
          <w:u w:val="single"/>
        </w:rPr>
        <w:t>Final E</w:t>
      </w:r>
      <w:r w:rsidR="00857A7C" w:rsidRPr="00857A7C">
        <w:rPr>
          <w:u w:val="single"/>
        </w:rPr>
        <w:t>xam</w:t>
      </w:r>
      <w:r w:rsidR="002C7E2A" w:rsidRPr="00857A7C">
        <w:rPr>
          <w:u w:val="single"/>
        </w:rPr>
        <w:tab/>
      </w:r>
      <w:r w:rsidR="002C7E2A" w:rsidRPr="00857A7C">
        <w:rPr>
          <w:u w:val="single"/>
        </w:rPr>
        <w:tab/>
      </w:r>
      <w:r w:rsidR="00D61E97" w:rsidRPr="00857A7C">
        <w:rPr>
          <w:u w:val="single"/>
        </w:rPr>
        <w:tab/>
      </w:r>
      <w:r w:rsidR="00D61E97" w:rsidRPr="00857A7C">
        <w:rPr>
          <w:u w:val="single"/>
        </w:rPr>
        <w:tab/>
      </w:r>
      <w:r w:rsidR="001C39EC">
        <w:rPr>
          <w:u w:val="single"/>
        </w:rPr>
        <w:t>3</w:t>
      </w:r>
      <w:r w:rsidR="00857A7C" w:rsidRPr="00857A7C">
        <w:rPr>
          <w:u w:val="single"/>
        </w:rPr>
        <w:t>0</w:t>
      </w:r>
      <w:r w:rsidR="00DD1320" w:rsidRPr="00857A7C">
        <w:rPr>
          <w:u w:val="single"/>
        </w:rPr>
        <w:t>%</w:t>
      </w:r>
    </w:p>
    <w:p w14:paraId="2AFDE791" w14:textId="3F2E18D5" w:rsidR="00BB5CA2" w:rsidRDefault="00D61E97" w:rsidP="00857A7C">
      <w:pPr>
        <w:pStyle w:val="AssignmentDescription"/>
        <w:ind w:left="0" w:firstLine="360"/>
        <w:rPr>
          <w:b/>
        </w:rPr>
      </w:pPr>
      <w:r w:rsidRPr="00D61E97">
        <w:rPr>
          <w:b/>
        </w:rPr>
        <w:t>TOTAL</w:t>
      </w:r>
      <w:r w:rsidRPr="00D61E97">
        <w:rPr>
          <w:b/>
        </w:rPr>
        <w:tab/>
      </w:r>
      <w:r w:rsidRPr="00D61E97">
        <w:rPr>
          <w:b/>
        </w:rPr>
        <w:tab/>
      </w:r>
      <w:r w:rsidRPr="00D61E97">
        <w:rPr>
          <w:b/>
        </w:rPr>
        <w:tab/>
      </w:r>
      <w:r w:rsidRPr="00D61E97">
        <w:rPr>
          <w:b/>
        </w:rPr>
        <w:tab/>
      </w:r>
      <w:r w:rsidR="001F6FFD" w:rsidRPr="00D61E97">
        <w:rPr>
          <w:b/>
        </w:rPr>
        <w:tab/>
      </w:r>
      <w:r w:rsidR="00DD1320" w:rsidRPr="00D61E97">
        <w:rPr>
          <w:b/>
        </w:rPr>
        <w:t>100%</w:t>
      </w:r>
    </w:p>
    <w:p w14:paraId="67A21B2D" w14:textId="77777777" w:rsidR="000C6907" w:rsidRDefault="000C6907" w:rsidP="00D61E97">
      <w:pPr>
        <w:pStyle w:val="AssignmentDescription"/>
        <w:rPr>
          <w:b/>
        </w:rPr>
      </w:pPr>
    </w:p>
    <w:p w14:paraId="7629EF08" w14:textId="77777777" w:rsidR="00AD6FDD" w:rsidRDefault="00AD6FDD" w:rsidP="00D61E97">
      <w:pPr>
        <w:pStyle w:val="AssignmentDescription"/>
        <w:rPr>
          <w:b/>
        </w:rPr>
      </w:pPr>
    </w:p>
    <w:p w14:paraId="50F9890E" w14:textId="2FEB0F59" w:rsidR="000C6907" w:rsidRDefault="00F7277D" w:rsidP="00AD6FDD">
      <w:pPr>
        <w:pStyle w:val="AssignmentDescription"/>
        <w:ind w:left="0"/>
        <w:rPr>
          <w:b/>
        </w:rPr>
      </w:pPr>
      <w:r>
        <w:rPr>
          <w:b/>
        </w:rPr>
        <w:t>___</w:t>
      </w:r>
      <w:r w:rsidR="00AD6FDD">
        <w:rPr>
          <w:b/>
        </w:rPr>
        <w:t>_______________________________________________________________________________________________________________________________________________________________________________________________________________________________________________</w:t>
      </w:r>
    </w:p>
    <w:p w14:paraId="5375EC40" w14:textId="77777777" w:rsidR="000C6907" w:rsidRDefault="000C6907" w:rsidP="00D61E97">
      <w:pPr>
        <w:pStyle w:val="AssignmentDescription"/>
        <w:rPr>
          <w:b/>
        </w:rPr>
      </w:pPr>
    </w:p>
    <w:p w14:paraId="59D89E49" w14:textId="77777777" w:rsidR="000C6907" w:rsidRPr="00887D35" w:rsidRDefault="000C6907" w:rsidP="00AD6FDD">
      <w:pPr>
        <w:pStyle w:val="AssignmentDescription"/>
        <w:ind w:left="0"/>
        <w:rPr>
          <w:b/>
        </w:rPr>
      </w:pPr>
    </w:p>
    <w:p w14:paraId="663D2F62" w14:textId="77777777" w:rsidR="000C6907" w:rsidRPr="003A6B86" w:rsidRDefault="000C6907" w:rsidP="00D61E97">
      <w:pPr>
        <w:pStyle w:val="AssignmentDescription"/>
        <w:rPr>
          <w:b/>
          <w:color w:val="FF0000"/>
        </w:rPr>
      </w:pPr>
    </w:p>
    <w:p w14:paraId="22BC6899" w14:textId="77777777" w:rsidR="00A64C5E" w:rsidRPr="003A6B86" w:rsidRDefault="00A64C5E" w:rsidP="00FF5D23">
      <w:pPr>
        <w:pStyle w:val="Heading1"/>
        <w:rPr>
          <w:color w:val="4F6228" w:themeColor="accent3" w:themeShade="80"/>
        </w:rPr>
      </w:pPr>
      <w:r w:rsidRPr="003A6B86">
        <w:rPr>
          <w:color w:val="4F6228" w:themeColor="accent3" w:themeShade="80"/>
        </w:rPr>
        <w:t>Grading Scale</w:t>
      </w:r>
    </w:p>
    <w:p w14:paraId="31057CB1" w14:textId="7585455B" w:rsidR="00FF5D23" w:rsidRPr="004326D1" w:rsidRDefault="00A64C5E" w:rsidP="00FF5D23">
      <w:pPr>
        <w:pStyle w:val="AssignmentDescription"/>
        <w:rPr>
          <w:color w:val="000000" w:themeColor="text1"/>
        </w:rPr>
      </w:pPr>
      <w:r w:rsidRPr="004326D1">
        <w:rPr>
          <w:color w:val="000000" w:themeColor="text1"/>
        </w:rPr>
        <w:t>9</w:t>
      </w:r>
      <w:r w:rsidR="00294D85" w:rsidRPr="004326D1">
        <w:rPr>
          <w:color w:val="000000" w:themeColor="text1"/>
        </w:rPr>
        <w:t>6</w:t>
      </w:r>
      <w:r w:rsidRPr="004326D1">
        <w:rPr>
          <w:color w:val="000000" w:themeColor="text1"/>
        </w:rPr>
        <w:t xml:space="preserve">% - 100% A </w:t>
      </w:r>
      <w:r w:rsidR="00294D85" w:rsidRPr="004326D1">
        <w:rPr>
          <w:color w:val="000000" w:themeColor="text1"/>
        </w:rPr>
        <w:tab/>
      </w:r>
      <w:r w:rsidR="00887D35" w:rsidRPr="004326D1">
        <w:rPr>
          <w:color w:val="000000" w:themeColor="text1"/>
        </w:rPr>
        <w:tab/>
      </w:r>
      <w:r w:rsidR="00294D85" w:rsidRPr="004326D1">
        <w:rPr>
          <w:color w:val="000000" w:themeColor="text1"/>
        </w:rPr>
        <w:t>85</w:t>
      </w:r>
      <w:r w:rsidR="00FF5D23" w:rsidRPr="004326D1">
        <w:rPr>
          <w:color w:val="000000" w:themeColor="text1"/>
        </w:rPr>
        <w:t>% - 8</w:t>
      </w:r>
      <w:r w:rsidR="00294D85" w:rsidRPr="004326D1">
        <w:rPr>
          <w:color w:val="000000" w:themeColor="text1"/>
        </w:rPr>
        <w:t>9</w:t>
      </w:r>
      <w:r w:rsidR="00FF5D23" w:rsidRPr="004326D1">
        <w:rPr>
          <w:color w:val="000000" w:themeColor="text1"/>
        </w:rPr>
        <w:t>% B</w:t>
      </w:r>
      <w:r w:rsidR="006D110D" w:rsidRPr="004326D1">
        <w:rPr>
          <w:color w:val="000000" w:themeColor="text1"/>
        </w:rPr>
        <w:tab/>
      </w:r>
      <w:r w:rsidR="006D110D" w:rsidRPr="004326D1">
        <w:rPr>
          <w:color w:val="000000" w:themeColor="text1"/>
        </w:rPr>
        <w:tab/>
        <w:t>7</w:t>
      </w:r>
      <w:r w:rsidR="00294D85" w:rsidRPr="004326D1">
        <w:rPr>
          <w:color w:val="000000" w:themeColor="text1"/>
        </w:rPr>
        <w:t>3</w:t>
      </w:r>
      <w:r w:rsidR="006D110D" w:rsidRPr="004326D1">
        <w:rPr>
          <w:color w:val="000000" w:themeColor="text1"/>
        </w:rPr>
        <w:t>% - 7</w:t>
      </w:r>
      <w:r w:rsidR="00294D85" w:rsidRPr="004326D1">
        <w:rPr>
          <w:color w:val="000000" w:themeColor="text1"/>
        </w:rPr>
        <w:t>5% C</w:t>
      </w:r>
      <w:r w:rsidR="00294D85" w:rsidRPr="004326D1">
        <w:rPr>
          <w:color w:val="000000" w:themeColor="text1"/>
        </w:rPr>
        <w:tab/>
      </w:r>
      <w:r w:rsidR="00294D85" w:rsidRPr="004326D1">
        <w:rPr>
          <w:color w:val="000000" w:themeColor="text1"/>
        </w:rPr>
        <w:tab/>
        <w:t>63</w:t>
      </w:r>
      <w:r w:rsidR="006D110D" w:rsidRPr="004326D1">
        <w:rPr>
          <w:color w:val="000000" w:themeColor="text1"/>
        </w:rPr>
        <w:t>% - 6</w:t>
      </w:r>
      <w:r w:rsidR="00294D85" w:rsidRPr="004326D1">
        <w:rPr>
          <w:color w:val="000000" w:themeColor="text1"/>
        </w:rPr>
        <w:t>6</w:t>
      </w:r>
      <w:r w:rsidR="006D110D" w:rsidRPr="004326D1">
        <w:rPr>
          <w:color w:val="000000" w:themeColor="text1"/>
        </w:rPr>
        <w:t>% D</w:t>
      </w:r>
    </w:p>
    <w:p w14:paraId="3A8D543D" w14:textId="34FA8CF8" w:rsidR="00FF5D23" w:rsidRPr="004326D1" w:rsidRDefault="00A64C5E" w:rsidP="00FF5D23">
      <w:pPr>
        <w:pStyle w:val="AssignmentDescription"/>
        <w:rPr>
          <w:color w:val="000000" w:themeColor="text1"/>
        </w:rPr>
      </w:pPr>
      <w:r w:rsidRPr="004326D1">
        <w:rPr>
          <w:color w:val="000000" w:themeColor="text1"/>
        </w:rPr>
        <w:t>9</w:t>
      </w:r>
      <w:r w:rsidR="00294D85" w:rsidRPr="004326D1">
        <w:rPr>
          <w:color w:val="000000" w:themeColor="text1"/>
        </w:rPr>
        <w:t>3</w:t>
      </w:r>
      <w:r w:rsidRPr="004326D1">
        <w:rPr>
          <w:color w:val="000000" w:themeColor="text1"/>
        </w:rPr>
        <w:t>% - 9</w:t>
      </w:r>
      <w:r w:rsidR="00294D85" w:rsidRPr="004326D1">
        <w:rPr>
          <w:color w:val="000000" w:themeColor="text1"/>
        </w:rPr>
        <w:t>5</w:t>
      </w:r>
      <w:r w:rsidRPr="004326D1">
        <w:rPr>
          <w:color w:val="000000" w:themeColor="text1"/>
        </w:rPr>
        <w:t xml:space="preserve">% </w:t>
      </w:r>
      <w:r w:rsidR="00887D35" w:rsidRPr="004326D1">
        <w:rPr>
          <w:color w:val="000000" w:themeColor="text1"/>
        </w:rPr>
        <w:t xml:space="preserve">  </w:t>
      </w:r>
      <w:r w:rsidR="009E42A6" w:rsidRPr="004326D1">
        <w:rPr>
          <w:color w:val="000000" w:themeColor="text1"/>
        </w:rPr>
        <w:t>A-</w:t>
      </w:r>
      <w:r w:rsidR="009E42A6" w:rsidRPr="004326D1">
        <w:rPr>
          <w:color w:val="000000" w:themeColor="text1"/>
        </w:rPr>
        <w:tab/>
      </w:r>
      <w:r w:rsidR="00887D35" w:rsidRPr="004326D1">
        <w:rPr>
          <w:color w:val="000000" w:themeColor="text1"/>
        </w:rPr>
        <w:tab/>
      </w:r>
      <w:r w:rsidR="009E42A6" w:rsidRPr="004326D1">
        <w:rPr>
          <w:color w:val="000000" w:themeColor="text1"/>
        </w:rPr>
        <w:t>80% - 8</w:t>
      </w:r>
      <w:r w:rsidR="00294D85" w:rsidRPr="004326D1">
        <w:rPr>
          <w:color w:val="000000" w:themeColor="text1"/>
        </w:rPr>
        <w:t>4</w:t>
      </w:r>
      <w:r w:rsidR="009E42A6" w:rsidRPr="004326D1">
        <w:rPr>
          <w:color w:val="000000" w:themeColor="text1"/>
        </w:rPr>
        <w:t>% B-</w:t>
      </w:r>
      <w:r w:rsidR="006D110D" w:rsidRPr="004326D1">
        <w:rPr>
          <w:color w:val="000000" w:themeColor="text1"/>
        </w:rPr>
        <w:tab/>
      </w:r>
      <w:r w:rsidR="006D110D" w:rsidRPr="004326D1">
        <w:rPr>
          <w:color w:val="000000" w:themeColor="text1"/>
        </w:rPr>
        <w:tab/>
        <w:t>70% - 7</w:t>
      </w:r>
      <w:r w:rsidR="00294D85" w:rsidRPr="004326D1">
        <w:rPr>
          <w:color w:val="000000" w:themeColor="text1"/>
        </w:rPr>
        <w:t>2</w:t>
      </w:r>
      <w:r w:rsidR="006D110D" w:rsidRPr="004326D1">
        <w:rPr>
          <w:color w:val="000000" w:themeColor="text1"/>
        </w:rPr>
        <w:t>% C-</w:t>
      </w:r>
      <w:r w:rsidR="006D110D" w:rsidRPr="004326D1">
        <w:rPr>
          <w:color w:val="000000" w:themeColor="text1"/>
        </w:rPr>
        <w:tab/>
      </w:r>
      <w:r w:rsidR="006D110D" w:rsidRPr="004326D1">
        <w:rPr>
          <w:color w:val="000000" w:themeColor="text1"/>
        </w:rPr>
        <w:tab/>
        <w:t>60% - 6</w:t>
      </w:r>
      <w:r w:rsidR="00294D85" w:rsidRPr="004326D1">
        <w:rPr>
          <w:color w:val="000000" w:themeColor="text1"/>
        </w:rPr>
        <w:t>2</w:t>
      </w:r>
      <w:r w:rsidR="006D110D" w:rsidRPr="004326D1">
        <w:rPr>
          <w:color w:val="000000" w:themeColor="text1"/>
        </w:rPr>
        <w:t>% D-</w:t>
      </w:r>
    </w:p>
    <w:p w14:paraId="5AE57C01" w14:textId="6F7CDE83" w:rsidR="00FF5D23" w:rsidRPr="004326D1" w:rsidRDefault="00294D85" w:rsidP="00FD13B3">
      <w:pPr>
        <w:pStyle w:val="AssignmentDescription"/>
        <w:rPr>
          <w:color w:val="000000" w:themeColor="text1"/>
        </w:rPr>
      </w:pPr>
      <w:r w:rsidRPr="004326D1">
        <w:rPr>
          <w:color w:val="000000" w:themeColor="text1"/>
        </w:rPr>
        <w:t>90% - 92</w:t>
      </w:r>
      <w:r w:rsidR="00A64C5E" w:rsidRPr="004326D1">
        <w:rPr>
          <w:color w:val="000000" w:themeColor="text1"/>
        </w:rPr>
        <w:t xml:space="preserve">% </w:t>
      </w:r>
      <w:r w:rsidR="00887D35" w:rsidRPr="004326D1">
        <w:rPr>
          <w:color w:val="000000" w:themeColor="text1"/>
        </w:rPr>
        <w:t xml:space="preserve">  </w:t>
      </w:r>
      <w:r w:rsidR="00A64C5E" w:rsidRPr="004326D1">
        <w:rPr>
          <w:color w:val="000000" w:themeColor="text1"/>
        </w:rPr>
        <w:t>B+</w:t>
      </w:r>
      <w:r w:rsidR="006D110D" w:rsidRPr="004326D1">
        <w:rPr>
          <w:color w:val="000000" w:themeColor="text1"/>
        </w:rPr>
        <w:tab/>
      </w:r>
      <w:r w:rsidR="00887D35" w:rsidRPr="004326D1">
        <w:rPr>
          <w:color w:val="000000" w:themeColor="text1"/>
        </w:rPr>
        <w:tab/>
      </w:r>
      <w:r w:rsidR="009E42A6" w:rsidRPr="004326D1">
        <w:rPr>
          <w:color w:val="000000" w:themeColor="text1"/>
        </w:rPr>
        <w:t>7</w:t>
      </w:r>
      <w:r w:rsidRPr="004326D1">
        <w:rPr>
          <w:color w:val="000000" w:themeColor="text1"/>
        </w:rPr>
        <w:t>6</w:t>
      </w:r>
      <w:r w:rsidR="009E42A6" w:rsidRPr="004326D1">
        <w:rPr>
          <w:color w:val="000000" w:themeColor="text1"/>
        </w:rPr>
        <w:t>% - 79% C+</w:t>
      </w:r>
      <w:r w:rsidR="006D110D" w:rsidRPr="004326D1">
        <w:rPr>
          <w:color w:val="000000" w:themeColor="text1"/>
        </w:rPr>
        <w:tab/>
        <w:t>6</w:t>
      </w:r>
      <w:r w:rsidRPr="004326D1">
        <w:rPr>
          <w:color w:val="000000" w:themeColor="text1"/>
        </w:rPr>
        <w:t>7</w:t>
      </w:r>
      <w:r w:rsidR="006D110D" w:rsidRPr="004326D1">
        <w:rPr>
          <w:color w:val="000000" w:themeColor="text1"/>
        </w:rPr>
        <w:t>% - 69% D+</w:t>
      </w:r>
      <w:r w:rsidR="006D110D" w:rsidRPr="004326D1">
        <w:rPr>
          <w:color w:val="000000" w:themeColor="text1"/>
        </w:rPr>
        <w:tab/>
        <w:t xml:space="preserve">0% - 59% </w:t>
      </w:r>
      <w:r w:rsidR="00887D35" w:rsidRPr="004326D1">
        <w:rPr>
          <w:color w:val="000000" w:themeColor="text1"/>
        </w:rPr>
        <w:t xml:space="preserve">  </w:t>
      </w:r>
      <w:r w:rsidR="006D110D" w:rsidRPr="004326D1">
        <w:rPr>
          <w:color w:val="000000" w:themeColor="text1"/>
        </w:rPr>
        <w:t>F</w:t>
      </w:r>
    </w:p>
    <w:p w14:paraId="30D31605" w14:textId="77777777" w:rsidR="00A64C5E" w:rsidRPr="003A6B86" w:rsidRDefault="00A64C5E" w:rsidP="00FB5463">
      <w:pPr>
        <w:pStyle w:val="Heading1"/>
        <w:rPr>
          <w:color w:val="FF0000"/>
        </w:rPr>
      </w:pPr>
    </w:p>
    <w:p w14:paraId="2D00879F" w14:textId="77777777" w:rsidR="001E6365" w:rsidRPr="003A6B86" w:rsidRDefault="00FB5463" w:rsidP="00FB5463">
      <w:pPr>
        <w:pStyle w:val="Heading1"/>
        <w:rPr>
          <w:color w:val="4F6228" w:themeColor="accent3" w:themeShade="80"/>
        </w:rPr>
      </w:pPr>
      <w:r w:rsidRPr="003A6B86">
        <w:rPr>
          <w:color w:val="4F6228" w:themeColor="accent3" w:themeShade="80"/>
        </w:rPr>
        <w:t>Technology Requirements</w:t>
      </w:r>
    </w:p>
    <w:p w14:paraId="085FB562" w14:textId="77777777" w:rsidR="001E6365" w:rsidRPr="00970BCD" w:rsidRDefault="001E6365" w:rsidP="00970BCD">
      <w:pPr>
        <w:pStyle w:val="AssignmentDescription"/>
        <w:rPr>
          <w:color w:val="000000" w:themeColor="text1"/>
        </w:rPr>
      </w:pPr>
      <w:r w:rsidRPr="00970BCD">
        <w:rPr>
          <w:color w:val="000000" w:themeColor="text1"/>
        </w:rPr>
        <w:t xml:space="preserve">A computer with basic internet access will be needed for this course </w:t>
      </w:r>
    </w:p>
    <w:p w14:paraId="4B58667D" w14:textId="77777777" w:rsidR="00DD1320" w:rsidRPr="003A6B86" w:rsidRDefault="00DD1320" w:rsidP="0041642D">
      <w:pPr>
        <w:pStyle w:val="Heading1"/>
        <w:rPr>
          <w:color w:val="FF0000"/>
        </w:rPr>
      </w:pPr>
    </w:p>
    <w:p w14:paraId="40A98F6E" w14:textId="5632D09A" w:rsidR="001E6365" w:rsidRPr="003A6B86" w:rsidRDefault="0041642D" w:rsidP="0041642D">
      <w:pPr>
        <w:pStyle w:val="Heading1"/>
        <w:rPr>
          <w:color w:val="4F6228" w:themeColor="accent3" w:themeShade="80"/>
        </w:rPr>
      </w:pPr>
      <w:r w:rsidRPr="003A6B86">
        <w:rPr>
          <w:color w:val="4F6228" w:themeColor="accent3" w:themeShade="80"/>
        </w:rPr>
        <w:t xml:space="preserve"> Course Policies</w:t>
      </w:r>
    </w:p>
    <w:p w14:paraId="43F03CBD" w14:textId="00854D4C" w:rsidR="001E6365" w:rsidRPr="00970BCD" w:rsidRDefault="001E6365" w:rsidP="007337D3">
      <w:pPr>
        <w:pStyle w:val="AssignmentDescription"/>
        <w:rPr>
          <w:color w:val="000000" w:themeColor="text1"/>
          <w:sz w:val="20"/>
          <w:szCs w:val="20"/>
        </w:rPr>
      </w:pPr>
      <w:r w:rsidRPr="00970BCD">
        <w:rPr>
          <w:b/>
          <w:color w:val="000000" w:themeColor="text1"/>
          <w:sz w:val="20"/>
          <w:szCs w:val="20"/>
        </w:rPr>
        <w:t>Late Work</w:t>
      </w:r>
      <w:r w:rsidR="00807DAE" w:rsidRPr="00970BCD">
        <w:rPr>
          <w:b/>
          <w:color w:val="000000" w:themeColor="text1"/>
          <w:sz w:val="20"/>
          <w:szCs w:val="20"/>
        </w:rPr>
        <w:t xml:space="preserve">: </w:t>
      </w:r>
      <w:r w:rsidR="00E15772" w:rsidRPr="00970BCD">
        <w:rPr>
          <w:color w:val="000000" w:themeColor="text1"/>
          <w:sz w:val="20"/>
          <w:szCs w:val="20"/>
        </w:rPr>
        <w:t xml:space="preserve">Points received for any late assignment will be reduced by </w:t>
      </w:r>
      <w:r w:rsidR="00857A7C" w:rsidRPr="00970BCD">
        <w:rPr>
          <w:color w:val="000000" w:themeColor="text1"/>
          <w:sz w:val="20"/>
          <w:szCs w:val="20"/>
        </w:rPr>
        <w:t>25</w:t>
      </w:r>
      <w:r w:rsidR="00E15772" w:rsidRPr="00970BCD">
        <w:rPr>
          <w:color w:val="000000" w:themeColor="text1"/>
          <w:sz w:val="20"/>
          <w:szCs w:val="20"/>
        </w:rPr>
        <w:t>%</w:t>
      </w:r>
      <w:r w:rsidR="00294D85" w:rsidRPr="00970BCD">
        <w:rPr>
          <w:color w:val="000000" w:themeColor="text1"/>
          <w:sz w:val="20"/>
          <w:szCs w:val="20"/>
        </w:rPr>
        <w:t xml:space="preserve"> for every two days late.  </w:t>
      </w:r>
      <w:r w:rsidR="00E15772" w:rsidRPr="00970BCD">
        <w:rPr>
          <w:color w:val="000000" w:themeColor="text1"/>
          <w:sz w:val="20"/>
          <w:szCs w:val="20"/>
        </w:rPr>
        <w:t>Unless every assignment is completed, you will receive a failing grade for the course.</w:t>
      </w:r>
    </w:p>
    <w:p w14:paraId="7256E6F7" w14:textId="77777777" w:rsidR="007337D3" w:rsidRPr="00970BCD" w:rsidRDefault="007337D3" w:rsidP="007337D3">
      <w:pPr>
        <w:pStyle w:val="AssignmentDescription"/>
        <w:rPr>
          <w:b/>
          <w:color w:val="000000" w:themeColor="text1"/>
          <w:sz w:val="20"/>
          <w:szCs w:val="20"/>
        </w:rPr>
      </w:pPr>
    </w:p>
    <w:p w14:paraId="0AE77670" w14:textId="77777777" w:rsidR="001E6365" w:rsidRPr="00970BCD" w:rsidRDefault="001E6365" w:rsidP="007337D3">
      <w:pPr>
        <w:pStyle w:val="AssignmentDescription"/>
        <w:rPr>
          <w:color w:val="000000" w:themeColor="text1"/>
          <w:sz w:val="20"/>
          <w:szCs w:val="20"/>
        </w:rPr>
      </w:pPr>
      <w:r w:rsidRPr="00970BCD">
        <w:rPr>
          <w:b/>
          <w:color w:val="000000" w:themeColor="text1"/>
          <w:sz w:val="20"/>
          <w:szCs w:val="20"/>
        </w:rPr>
        <w:t>Respect for Divergent Viewpoints</w:t>
      </w:r>
      <w:r w:rsidR="00807DAE" w:rsidRPr="00970BCD">
        <w:rPr>
          <w:b/>
          <w:color w:val="000000" w:themeColor="text1"/>
          <w:sz w:val="20"/>
          <w:szCs w:val="20"/>
        </w:rPr>
        <w:t xml:space="preserve">: </w:t>
      </w:r>
      <w:r w:rsidRPr="00970BCD">
        <w:rPr>
          <w:color w:val="000000" w:themeColor="text1"/>
          <w:sz w:val="20"/>
          <w:szCs w:val="20"/>
        </w:rPr>
        <w:t xml:space="preserve">Students and faculty are to show appropriate respect for each other even when divergent viewpoints are expressed through class assignments and discussion boards. Such respect does not require agreement with or acceptance of divergent viewpoints. </w:t>
      </w:r>
    </w:p>
    <w:p w14:paraId="6CB75EF5" w14:textId="77777777" w:rsidR="007337D3" w:rsidRPr="00970BCD" w:rsidRDefault="007337D3" w:rsidP="007337D3">
      <w:pPr>
        <w:pStyle w:val="AssignmentDescription"/>
        <w:rPr>
          <w:b/>
          <w:color w:val="000000" w:themeColor="text1"/>
          <w:sz w:val="20"/>
          <w:szCs w:val="20"/>
        </w:rPr>
      </w:pPr>
    </w:p>
    <w:p w14:paraId="51C2C6A7" w14:textId="520572D7" w:rsidR="001E6365" w:rsidRPr="00970BCD" w:rsidRDefault="001E6365" w:rsidP="007337D3">
      <w:pPr>
        <w:pStyle w:val="AssignmentDescription"/>
        <w:rPr>
          <w:color w:val="000000" w:themeColor="text1"/>
          <w:sz w:val="20"/>
          <w:szCs w:val="20"/>
        </w:rPr>
      </w:pPr>
      <w:r w:rsidRPr="00970BCD">
        <w:rPr>
          <w:b/>
          <w:color w:val="000000" w:themeColor="text1"/>
          <w:sz w:val="20"/>
          <w:szCs w:val="20"/>
        </w:rPr>
        <w:t>Plagiarism and Cheating</w:t>
      </w:r>
      <w:r w:rsidR="00807DAE" w:rsidRPr="00970BCD">
        <w:rPr>
          <w:b/>
          <w:color w:val="000000" w:themeColor="text1"/>
          <w:sz w:val="20"/>
          <w:szCs w:val="20"/>
        </w:rPr>
        <w:t xml:space="preserve">: </w:t>
      </w:r>
      <w:r w:rsidRPr="00970BCD">
        <w:rPr>
          <w:color w:val="000000" w:themeColor="text1"/>
          <w:sz w:val="20"/>
          <w:szCs w:val="20"/>
        </w:rPr>
        <w:t xml:space="preserve">Students who pass off ideas or words of another person as their own without crediting the source are guilty of intellectual property theft or literary theft better known as plagiarism. Students who conduct any part of their participation in the course in a fraudulent or deceptive manner are guilty of cheating. Students caught in either of these acts of academic misconduct will be reported to the </w:t>
      </w:r>
      <w:r w:rsidR="00294D85" w:rsidRPr="00970BCD">
        <w:rPr>
          <w:color w:val="000000" w:themeColor="text1"/>
          <w:sz w:val="20"/>
          <w:szCs w:val="20"/>
        </w:rPr>
        <w:t>Board of MBC</w:t>
      </w:r>
      <w:r w:rsidRPr="00970BCD">
        <w:rPr>
          <w:color w:val="000000" w:themeColor="text1"/>
          <w:sz w:val="20"/>
          <w:szCs w:val="20"/>
        </w:rPr>
        <w:t>, resulting in disciplinary action up to and including failing the course and academic dismissal.</w:t>
      </w:r>
    </w:p>
    <w:p w14:paraId="384BD301" w14:textId="77777777" w:rsidR="007337D3" w:rsidRPr="00970BCD" w:rsidRDefault="007337D3" w:rsidP="007337D3">
      <w:pPr>
        <w:pStyle w:val="AssignmentDescription"/>
        <w:rPr>
          <w:b/>
          <w:color w:val="000000" w:themeColor="text1"/>
          <w:sz w:val="20"/>
          <w:szCs w:val="20"/>
        </w:rPr>
      </w:pPr>
    </w:p>
    <w:p w14:paraId="4FEA9B23" w14:textId="77777777" w:rsidR="007337D3" w:rsidRPr="00970BCD" w:rsidRDefault="001E6365" w:rsidP="007337D3">
      <w:pPr>
        <w:pStyle w:val="AssignmentDescription"/>
        <w:rPr>
          <w:color w:val="000000" w:themeColor="text1"/>
          <w:sz w:val="20"/>
          <w:szCs w:val="20"/>
        </w:rPr>
      </w:pPr>
      <w:r w:rsidRPr="00970BCD">
        <w:rPr>
          <w:b/>
          <w:color w:val="000000" w:themeColor="text1"/>
          <w:sz w:val="20"/>
          <w:szCs w:val="20"/>
        </w:rPr>
        <w:t>Special Needs</w:t>
      </w:r>
      <w:r w:rsidR="00807DAE" w:rsidRPr="00970BCD">
        <w:rPr>
          <w:b/>
          <w:color w:val="000000" w:themeColor="text1"/>
          <w:sz w:val="20"/>
          <w:szCs w:val="20"/>
        </w:rPr>
        <w:t xml:space="preserve">: </w:t>
      </w:r>
      <w:r w:rsidRPr="00970BCD">
        <w:rPr>
          <w:color w:val="000000" w:themeColor="text1"/>
          <w:sz w:val="20"/>
          <w:szCs w:val="20"/>
        </w:rPr>
        <w:t>As an institution, we strive to work with students and any challenges they face to the full degree possible.  If there are any physical or mental challenges that might need special accommodation, please contact the instructor prior to or on the first day of class.</w:t>
      </w:r>
    </w:p>
    <w:p w14:paraId="764E7C62" w14:textId="77777777" w:rsidR="007337D3" w:rsidRPr="00970BCD" w:rsidRDefault="007337D3" w:rsidP="007337D3">
      <w:pPr>
        <w:pStyle w:val="AssignmentDescription"/>
        <w:rPr>
          <w:b/>
          <w:color w:val="000000" w:themeColor="text1"/>
          <w:sz w:val="20"/>
          <w:szCs w:val="20"/>
        </w:rPr>
      </w:pPr>
    </w:p>
    <w:p w14:paraId="3C06A04E" w14:textId="48953201" w:rsidR="00E15772" w:rsidRPr="00970BCD" w:rsidRDefault="00E15772" w:rsidP="007337D3">
      <w:pPr>
        <w:pStyle w:val="AssignmentDescription"/>
        <w:rPr>
          <w:color w:val="000000" w:themeColor="text1"/>
          <w:sz w:val="20"/>
          <w:szCs w:val="20"/>
        </w:rPr>
      </w:pPr>
      <w:r w:rsidRPr="00970BCD">
        <w:rPr>
          <w:b/>
          <w:color w:val="000000" w:themeColor="text1"/>
          <w:sz w:val="20"/>
          <w:szCs w:val="20"/>
        </w:rPr>
        <w:t>Grievances and Grade Disputes:</w:t>
      </w:r>
      <w:r w:rsidRPr="00970BCD">
        <w:rPr>
          <w:color w:val="000000" w:themeColor="text1"/>
          <w:sz w:val="20"/>
          <w:szCs w:val="20"/>
        </w:rPr>
        <w:t xml:space="preserve"> If a student has a concern about a grade that he or she received, the student is expected to request clarification from instructor via</w:t>
      </w:r>
      <w:r w:rsidR="00DD1320" w:rsidRPr="00970BCD">
        <w:rPr>
          <w:color w:val="000000" w:themeColor="text1"/>
          <w:sz w:val="20"/>
          <w:szCs w:val="20"/>
        </w:rPr>
        <w:t xml:space="preserve"> email</w:t>
      </w:r>
      <w:r w:rsidRPr="00970BCD">
        <w:rPr>
          <w:color w:val="000000" w:themeColor="text1"/>
          <w:sz w:val="20"/>
          <w:szCs w:val="20"/>
        </w:rPr>
        <w:t xml:space="preserve">. If the student still has significant concern, he or she may contact the </w:t>
      </w:r>
      <w:r w:rsidR="00294D85" w:rsidRPr="00970BCD">
        <w:rPr>
          <w:color w:val="000000" w:themeColor="text1"/>
          <w:sz w:val="20"/>
          <w:szCs w:val="20"/>
        </w:rPr>
        <w:t>Board of MBC</w:t>
      </w:r>
      <w:r w:rsidRPr="00970BCD">
        <w:rPr>
          <w:color w:val="000000" w:themeColor="text1"/>
          <w:sz w:val="20"/>
          <w:szCs w:val="20"/>
        </w:rPr>
        <w:t>.</w:t>
      </w:r>
    </w:p>
    <w:p w14:paraId="6540AEF8" w14:textId="77777777" w:rsidR="00247A9F" w:rsidRPr="00970BCD" w:rsidRDefault="00247A9F" w:rsidP="007337D3">
      <w:pPr>
        <w:pStyle w:val="AssignmentDescription"/>
        <w:rPr>
          <w:color w:val="000000" w:themeColor="text1"/>
          <w:sz w:val="20"/>
          <w:szCs w:val="20"/>
        </w:rPr>
      </w:pPr>
    </w:p>
    <w:p w14:paraId="7D8549BD" w14:textId="77777777" w:rsidR="00247A9F" w:rsidRPr="00970BCD" w:rsidRDefault="00247A9F" w:rsidP="00247A9F">
      <w:pPr>
        <w:pStyle w:val="AssignmentDescription"/>
        <w:rPr>
          <w:color w:val="000000" w:themeColor="text1"/>
          <w:sz w:val="20"/>
          <w:szCs w:val="20"/>
        </w:rPr>
      </w:pPr>
      <w:r w:rsidRPr="00970BCD">
        <w:rPr>
          <w:b/>
          <w:color w:val="000000" w:themeColor="text1"/>
          <w:sz w:val="20"/>
          <w:szCs w:val="20"/>
        </w:rPr>
        <w:t>Course and Syllabus Modification (Disclaimer):</w:t>
      </w:r>
      <w:r w:rsidRPr="00970BCD">
        <w:rPr>
          <w:color w:val="000000" w:themeColor="text1"/>
          <w:sz w:val="20"/>
          <w:szCs w:val="20"/>
        </w:rPr>
        <w:t xml:space="preserve"> This syllabus is intended to reflect accurately the leaning objectives, instructional format, readings, activities, evaluation criteria, policies and procedures, and other information necessary for students to complete this course. The instructor reserves the right to modify any portion of this syllabus as deemed necessary to maintain the integrity of the learning experience as a result of events and circumstances that occur during the course.</w:t>
      </w:r>
    </w:p>
    <w:p w14:paraId="20D00DF2" w14:textId="77777777" w:rsidR="00970BCD" w:rsidRDefault="00970BCD" w:rsidP="00247A9F">
      <w:pPr>
        <w:pStyle w:val="AssignmentDescription"/>
        <w:rPr>
          <w:sz w:val="20"/>
          <w:szCs w:val="20"/>
        </w:rPr>
      </w:pPr>
    </w:p>
    <w:p w14:paraId="68B3B81B" w14:textId="77777777" w:rsidR="00970BCD" w:rsidRDefault="00970BCD" w:rsidP="00247A9F">
      <w:pPr>
        <w:pStyle w:val="AssignmentDescription"/>
        <w:rPr>
          <w:sz w:val="20"/>
          <w:szCs w:val="20"/>
        </w:rPr>
      </w:pPr>
    </w:p>
    <w:p w14:paraId="1731F57C" w14:textId="6F8856D7" w:rsidR="00970BCD" w:rsidRPr="003A6B86" w:rsidRDefault="00970BCD" w:rsidP="00970BCD">
      <w:pPr>
        <w:pStyle w:val="Heading1"/>
        <w:rPr>
          <w:color w:val="4F6228" w:themeColor="accent3" w:themeShade="80"/>
        </w:rPr>
      </w:pPr>
      <w:r>
        <w:rPr>
          <w:color w:val="4F6228" w:themeColor="accent3" w:themeShade="80"/>
        </w:rPr>
        <w:t>Contact Info</w:t>
      </w:r>
    </w:p>
    <w:p w14:paraId="2A5C9CF3" w14:textId="3293D060" w:rsidR="00970BCD" w:rsidRPr="00D6782D" w:rsidRDefault="00970BCD" w:rsidP="00970BC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heme="majorHAnsi" w:hAnsiTheme="majorHAnsi"/>
          <w:color w:val="000000" w:themeColor="text1"/>
          <w:sz w:val="20"/>
          <w:szCs w:val="20"/>
        </w:rPr>
      </w:pPr>
      <w:r w:rsidRPr="00D6782D">
        <w:rPr>
          <w:rFonts w:asciiTheme="majorHAnsi" w:hAnsiTheme="majorHAnsi"/>
          <w:color w:val="000000" w:themeColor="text1"/>
          <w:sz w:val="20"/>
          <w:szCs w:val="20"/>
        </w:rPr>
        <w:lastRenderedPageBreak/>
        <w:t>Email:</w:t>
      </w:r>
      <w:r w:rsidR="00D6782D" w:rsidRPr="00D6782D">
        <w:rPr>
          <w:rFonts w:asciiTheme="majorHAnsi" w:hAnsiTheme="majorHAnsi"/>
          <w:color w:val="000000" w:themeColor="text1"/>
          <w:sz w:val="20"/>
          <w:szCs w:val="20"/>
        </w:rPr>
        <w:t xml:space="preserve"> </w:t>
      </w:r>
      <w:hyperlink r:id="rId9" w:history="1">
        <w:r w:rsidR="00D6782D" w:rsidRPr="00D6782D">
          <w:rPr>
            <w:rStyle w:val="Hyperlink"/>
            <w:rFonts w:asciiTheme="majorHAnsi" w:hAnsiTheme="majorHAnsi"/>
            <w:color w:val="000000" w:themeColor="text1"/>
            <w:sz w:val="20"/>
            <w:szCs w:val="20"/>
            <w:u w:val="none"/>
          </w:rPr>
          <w:t>swellum@sbts.edu</w:t>
        </w:r>
      </w:hyperlink>
      <w:r w:rsidR="00D6782D" w:rsidRPr="00D6782D">
        <w:rPr>
          <w:rFonts w:asciiTheme="majorHAnsi" w:hAnsiTheme="majorHAnsi"/>
          <w:color w:val="000000" w:themeColor="text1"/>
          <w:sz w:val="20"/>
          <w:szCs w:val="20"/>
        </w:rPr>
        <w:t xml:space="preserve"> </w:t>
      </w:r>
    </w:p>
    <w:p w14:paraId="30363359" w14:textId="77777777" w:rsidR="00970BCD" w:rsidRPr="003A6B86" w:rsidRDefault="00970BCD" w:rsidP="00247A9F">
      <w:pPr>
        <w:pStyle w:val="AssignmentDescription"/>
        <w:rPr>
          <w:color w:val="FF0000"/>
          <w:sz w:val="20"/>
          <w:szCs w:val="20"/>
        </w:rPr>
      </w:pPr>
    </w:p>
    <w:sectPr w:rsidR="00970BCD" w:rsidRPr="003A6B86" w:rsidSect="001F6F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C6EB" w14:textId="77777777" w:rsidR="00E82026" w:rsidRDefault="00E82026" w:rsidP="0001083E">
      <w:pPr>
        <w:spacing w:after="0" w:line="240" w:lineRule="auto"/>
      </w:pPr>
      <w:r>
        <w:separator/>
      </w:r>
    </w:p>
  </w:endnote>
  <w:endnote w:type="continuationSeparator" w:id="0">
    <w:p w14:paraId="519B597B" w14:textId="77777777" w:rsidR="00E82026" w:rsidRDefault="00E82026" w:rsidP="000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C462" w14:textId="77777777" w:rsidR="00E82026" w:rsidRDefault="00E82026" w:rsidP="0001083E">
      <w:pPr>
        <w:spacing w:after="0" w:line="240" w:lineRule="auto"/>
      </w:pPr>
      <w:r>
        <w:separator/>
      </w:r>
    </w:p>
  </w:footnote>
  <w:footnote w:type="continuationSeparator" w:id="0">
    <w:p w14:paraId="5C29DCAD" w14:textId="77777777" w:rsidR="00E82026" w:rsidRDefault="00E82026" w:rsidP="0001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1454"/>
    <w:multiLevelType w:val="hybridMultilevel"/>
    <w:tmpl w:val="2ACE7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076FB"/>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038BC"/>
    <w:multiLevelType w:val="hybridMultilevel"/>
    <w:tmpl w:val="C43CB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AE2E0E"/>
    <w:multiLevelType w:val="hybridMultilevel"/>
    <w:tmpl w:val="F34E8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4E2DA1"/>
    <w:multiLevelType w:val="hybridMultilevel"/>
    <w:tmpl w:val="4F8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1B25"/>
    <w:multiLevelType w:val="hybridMultilevel"/>
    <w:tmpl w:val="257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55E52"/>
    <w:multiLevelType w:val="hybridMultilevel"/>
    <w:tmpl w:val="80167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3635A"/>
    <w:multiLevelType w:val="hybridMultilevel"/>
    <w:tmpl w:val="7E60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B0D20"/>
    <w:multiLevelType w:val="hybridMultilevel"/>
    <w:tmpl w:val="9380F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56A9F"/>
    <w:multiLevelType w:val="hybridMultilevel"/>
    <w:tmpl w:val="53B6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1E385E"/>
    <w:multiLevelType w:val="hybridMultilevel"/>
    <w:tmpl w:val="D36C76B0"/>
    <w:lvl w:ilvl="0" w:tplc="8B5A996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61F13"/>
    <w:multiLevelType w:val="hybridMultilevel"/>
    <w:tmpl w:val="B0AAD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D07BF8"/>
    <w:multiLevelType w:val="hybridMultilevel"/>
    <w:tmpl w:val="D13C7AC8"/>
    <w:lvl w:ilvl="0" w:tplc="0409000F">
      <w:start w:val="1"/>
      <w:numFmt w:val="decimal"/>
      <w:lvlText w:val="%1."/>
      <w:lvlJc w:val="left"/>
      <w:pPr>
        <w:ind w:left="720" w:hanging="360"/>
      </w:pPr>
      <w:rPr>
        <w:rFonts w:hint="default"/>
      </w:rPr>
    </w:lvl>
    <w:lvl w:ilvl="1" w:tplc="CBDC4A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27D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746E31"/>
    <w:multiLevelType w:val="multilevel"/>
    <w:tmpl w:val="1BFE22EA"/>
    <w:styleLink w:val="List41"/>
    <w:lvl w:ilvl="0">
      <w:numFmt w:val="bullet"/>
      <w:lvlText w:val="•"/>
      <w:lvlJc w:val="left"/>
      <w:rPr>
        <w:color w:val="000000"/>
        <w:position w:val="0"/>
        <w:u w:val="single" w:color="2E292A"/>
      </w:rPr>
    </w:lvl>
    <w:lvl w:ilvl="1">
      <w:start w:va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7" w15:restartNumberingAfterBreak="0">
    <w:nsid w:val="2E372B78"/>
    <w:multiLevelType w:val="hybridMultilevel"/>
    <w:tmpl w:val="1E2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11A27"/>
    <w:multiLevelType w:val="hybridMultilevel"/>
    <w:tmpl w:val="1D326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BE005E"/>
    <w:multiLevelType w:val="multilevel"/>
    <w:tmpl w:val="A26A4FF2"/>
    <w:styleLink w:val="List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0" w15:restartNumberingAfterBreak="0">
    <w:nsid w:val="374B691F"/>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183073"/>
    <w:multiLevelType w:val="hybridMultilevel"/>
    <w:tmpl w:val="E4EC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71F8"/>
    <w:multiLevelType w:val="hybridMultilevel"/>
    <w:tmpl w:val="12B6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66BDA"/>
    <w:multiLevelType w:val="multilevel"/>
    <w:tmpl w:val="9F46E4CC"/>
    <w:styleLink w:val="List51"/>
    <w:lvl w:ilvl="0">
      <w:numFmt w:val="bullet"/>
      <w:lvlText w:val="•"/>
      <w:lvlJc w:val="left"/>
      <w:rPr>
        <w:rFonts w:ascii="American Typewriter" w:eastAsia="American Typewriter" w:hAnsi="American Typewriter" w:cs="American Typewriter"/>
        <w:color w:val="2E292A"/>
        <w:position w:val="0"/>
        <w:u w:color="000000"/>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4" w15:restartNumberingAfterBreak="0">
    <w:nsid w:val="3FE911AB"/>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5" w15:restartNumberingAfterBreak="0">
    <w:nsid w:val="44182279"/>
    <w:multiLevelType w:val="hybridMultilevel"/>
    <w:tmpl w:val="9120D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102815"/>
    <w:multiLevelType w:val="hybridMultilevel"/>
    <w:tmpl w:val="478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72AA1"/>
    <w:multiLevelType w:val="singleLevel"/>
    <w:tmpl w:val="5A10B128"/>
    <w:lvl w:ilvl="0">
      <w:start w:val="1"/>
      <w:numFmt w:val="decimal"/>
      <w:lvlText w:val="%1."/>
      <w:lvlJc w:val="left"/>
      <w:pPr>
        <w:tabs>
          <w:tab w:val="num" w:pos="1080"/>
        </w:tabs>
        <w:ind w:left="1080" w:hanging="360"/>
      </w:pPr>
      <w:rPr>
        <w:rFonts w:hint="default"/>
      </w:rPr>
    </w:lvl>
  </w:abstractNum>
  <w:abstractNum w:abstractNumId="28" w15:restartNumberingAfterBreak="0">
    <w:nsid w:val="48DD09E5"/>
    <w:multiLevelType w:val="hybridMultilevel"/>
    <w:tmpl w:val="0AB41A38"/>
    <w:lvl w:ilvl="0" w:tplc="A60EED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65AEF"/>
    <w:multiLevelType w:val="hybridMultilevel"/>
    <w:tmpl w:val="7366B4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4E9024C2"/>
    <w:multiLevelType w:val="multilevel"/>
    <w:tmpl w:val="BFDA9E1C"/>
    <w:styleLink w:val="List8"/>
    <w:lvl w:ilvl="0">
      <w:numFmt w:val="bullet"/>
      <w:lvlText w:val="•"/>
      <w:lvlJc w:val="left"/>
      <w:rPr>
        <w:rFonts w:ascii="American Typewriter" w:eastAsia="American Typewriter" w:hAnsi="American Typewriter" w:cs="American Typewriter"/>
        <w:color w:val="000000"/>
        <w:position w:val="0"/>
        <w:u w:color="000000"/>
      </w:rPr>
    </w:lvl>
    <w:lvl w:ilvl="1">
      <w:start w:val="1"/>
      <w:numFmt w:val="bullet"/>
      <w:lvlText w:val="•"/>
      <w:lvlJc w:val="left"/>
      <w:rPr>
        <w:rFonts w:ascii="American Typewriter" w:eastAsia="American Typewriter" w:hAnsi="American Typewriter" w:cs="American Typewriter"/>
        <w:color w:val="000000"/>
        <w:position w:val="0"/>
        <w:u w:color="000000"/>
      </w:rPr>
    </w:lvl>
    <w:lvl w:ilvl="2">
      <w:start w:val="1"/>
      <w:numFmt w:val="bullet"/>
      <w:lvlText w:val="•"/>
      <w:lvlJc w:val="left"/>
      <w:rPr>
        <w:rFonts w:ascii="American Typewriter" w:eastAsia="American Typewriter" w:hAnsi="American Typewriter" w:cs="American Typewriter"/>
        <w:color w:val="000000"/>
        <w:position w:val="0"/>
        <w:u w:color="000000"/>
      </w:rPr>
    </w:lvl>
    <w:lvl w:ilvl="3">
      <w:start w:val="1"/>
      <w:numFmt w:val="bullet"/>
      <w:lvlText w:val="•"/>
      <w:lvlJc w:val="left"/>
      <w:rPr>
        <w:rFonts w:ascii="American Typewriter" w:eastAsia="American Typewriter" w:hAnsi="American Typewriter" w:cs="American Typewriter"/>
        <w:color w:val="000000"/>
        <w:position w:val="0"/>
        <w:u w:color="000000"/>
      </w:rPr>
    </w:lvl>
    <w:lvl w:ilvl="4">
      <w:start w:val="1"/>
      <w:numFmt w:val="bullet"/>
      <w:lvlText w:val="•"/>
      <w:lvlJc w:val="left"/>
      <w:rPr>
        <w:rFonts w:ascii="American Typewriter" w:eastAsia="American Typewriter" w:hAnsi="American Typewriter" w:cs="American Typewriter"/>
        <w:color w:val="000000"/>
        <w:position w:val="0"/>
        <w:u w:color="000000"/>
      </w:rPr>
    </w:lvl>
    <w:lvl w:ilvl="5">
      <w:start w:val="1"/>
      <w:numFmt w:val="bullet"/>
      <w:lvlText w:val="•"/>
      <w:lvlJc w:val="left"/>
      <w:rPr>
        <w:rFonts w:ascii="American Typewriter" w:eastAsia="American Typewriter" w:hAnsi="American Typewriter" w:cs="American Typewriter"/>
        <w:color w:val="000000"/>
        <w:position w:val="0"/>
        <w:u w:color="000000"/>
      </w:rPr>
    </w:lvl>
    <w:lvl w:ilvl="6">
      <w:start w:val="1"/>
      <w:numFmt w:val="bullet"/>
      <w:lvlText w:val="•"/>
      <w:lvlJc w:val="left"/>
      <w:rPr>
        <w:rFonts w:ascii="American Typewriter" w:eastAsia="American Typewriter" w:hAnsi="American Typewriter" w:cs="American Typewriter"/>
        <w:color w:val="000000"/>
        <w:position w:val="0"/>
        <w:u w:color="000000"/>
      </w:rPr>
    </w:lvl>
    <w:lvl w:ilvl="7">
      <w:start w:val="1"/>
      <w:numFmt w:val="bullet"/>
      <w:lvlText w:val="•"/>
      <w:lvlJc w:val="left"/>
      <w:rPr>
        <w:rFonts w:ascii="American Typewriter" w:eastAsia="American Typewriter" w:hAnsi="American Typewriter" w:cs="American Typewriter"/>
        <w:color w:val="000000"/>
        <w:position w:val="0"/>
        <w:u w:color="000000"/>
      </w:rPr>
    </w:lvl>
    <w:lvl w:ilvl="8">
      <w:start w:val="1"/>
      <w:numFmt w:val="bullet"/>
      <w:lvlText w:val="•"/>
      <w:lvlJc w:val="left"/>
      <w:rPr>
        <w:rFonts w:ascii="American Typewriter" w:eastAsia="American Typewriter" w:hAnsi="American Typewriter" w:cs="American Typewriter"/>
        <w:color w:val="000000"/>
        <w:position w:val="0"/>
        <w:u w:color="000000"/>
      </w:rPr>
    </w:lvl>
  </w:abstractNum>
  <w:abstractNum w:abstractNumId="31" w15:restartNumberingAfterBreak="0">
    <w:nsid w:val="4F472AE5"/>
    <w:multiLevelType w:val="hybridMultilevel"/>
    <w:tmpl w:val="7B3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EF3E61"/>
    <w:multiLevelType w:val="hybridMultilevel"/>
    <w:tmpl w:val="330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034F7"/>
    <w:multiLevelType w:val="hybridMultilevel"/>
    <w:tmpl w:val="3B521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61E68"/>
    <w:multiLevelType w:val="multilevel"/>
    <w:tmpl w:val="77D0E2AC"/>
    <w:styleLink w:val="List0"/>
    <w:lvl w:ilvl="0">
      <w:start w:val="1"/>
      <w:numFmt w:val="decimal"/>
      <w:lvlText w:val="%1."/>
      <w:lvlJc w:val="left"/>
      <w:rPr>
        <w:position w:val="0"/>
        <w:u w:color="CE222B"/>
        <w:lang w:val="en-US"/>
      </w:rPr>
    </w:lvl>
    <w:lvl w:ilvl="1">
      <w:start w:val="1"/>
      <w:numFmt w:val="decimal"/>
      <w:lvlText w:val="%1."/>
      <w:lvlJc w:val="left"/>
      <w:pPr>
        <w:tabs>
          <w:tab w:val="num" w:pos="-1"/>
        </w:tabs>
        <w:ind w:left="-1"/>
      </w:pPr>
      <w:rPr>
        <w:position w:val="0"/>
        <w:u w:color="CE222B"/>
        <w:lang w:val="en-US"/>
      </w:rPr>
    </w:lvl>
    <w:lvl w:ilvl="2">
      <w:start w:val="1"/>
      <w:numFmt w:val="decimal"/>
      <w:lvlText w:val="%1."/>
      <w:lvlJc w:val="left"/>
      <w:pPr>
        <w:tabs>
          <w:tab w:val="num" w:pos="-1"/>
        </w:tabs>
        <w:ind w:left="-1"/>
      </w:pPr>
      <w:rPr>
        <w:position w:val="0"/>
        <w:u w:color="CE222B"/>
        <w:lang w:val="en-US"/>
      </w:rPr>
    </w:lvl>
    <w:lvl w:ilvl="3">
      <w:start w:val="1"/>
      <w:numFmt w:val="decimal"/>
      <w:lvlText w:val="%1."/>
      <w:lvlJc w:val="left"/>
      <w:pPr>
        <w:tabs>
          <w:tab w:val="num" w:pos="-1"/>
        </w:tabs>
        <w:ind w:left="-1"/>
      </w:pPr>
      <w:rPr>
        <w:position w:val="0"/>
        <w:u w:color="CE222B"/>
        <w:lang w:val="en-US"/>
      </w:rPr>
    </w:lvl>
    <w:lvl w:ilvl="4">
      <w:start w:val="1"/>
      <w:numFmt w:val="decimal"/>
      <w:lvlText w:val="%1."/>
      <w:lvlJc w:val="left"/>
      <w:pPr>
        <w:tabs>
          <w:tab w:val="num" w:pos="-1"/>
        </w:tabs>
        <w:ind w:left="-1"/>
      </w:pPr>
      <w:rPr>
        <w:position w:val="0"/>
        <w:u w:color="CE222B"/>
        <w:lang w:val="en-US"/>
      </w:rPr>
    </w:lvl>
    <w:lvl w:ilvl="5">
      <w:start w:val="1"/>
      <w:numFmt w:val="decimal"/>
      <w:lvlText w:val="%1."/>
      <w:lvlJc w:val="left"/>
      <w:pPr>
        <w:tabs>
          <w:tab w:val="num" w:pos="-1"/>
        </w:tabs>
        <w:ind w:left="-1"/>
      </w:pPr>
      <w:rPr>
        <w:position w:val="0"/>
        <w:u w:color="CE222B"/>
        <w:lang w:val="en-US"/>
      </w:rPr>
    </w:lvl>
    <w:lvl w:ilvl="6">
      <w:start w:val="1"/>
      <w:numFmt w:val="decimal"/>
      <w:lvlText w:val="%1."/>
      <w:lvlJc w:val="left"/>
      <w:pPr>
        <w:tabs>
          <w:tab w:val="num" w:pos="-1"/>
        </w:tabs>
        <w:ind w:left="-1"/>
      </w:pPr>
      <w:rPr>
        <w:position w:val="0"/>
        <w:u w:color="CE222B"/>
        <w:lang w:val="en-US"/>
      </w:rPr>
    </w:lvl>
    <w:lvl w:ilvl="7">
      <w:start w:val="1"/>
      <w:numFmt w:val="decimal"/>
      <w:lvlText w:val="%1."/>
      <w:lvlJc w:val="left"/>
      <w:pPr>
        <w:tabs>
          <w:tab w:val="num" w:pos="-1"/>
        </w:tabs>
        <w:ind w:left="-1"/>
      </w:pPr>
      <w:rPr>
        <w:position w:val="0"/>
        <w:u w:color="CE222B"/>
        <w:lang w:val="en-US"/>
      </w:rPr>
    </w:lvl>
    <w:lvl w:ilvl="8">
      <w:start w:val="1"/>
      <w:numFmt w:val="decimal"/>
      <w:lvlText w:val="%1."/>
      <w:lvlJc w:val="left"/>
      <w:pPr>
        <w:tabs>
          <w:tab w:val="num" w:pos="-1"/>
        </w:tabs>
        <w:ind w:left="-1"/>
      </w:pPr>
      <w:rPr>
        <w:position w:val="0"/>
        <w:u w:color="CE222B"/>
        <w:lang w:val="en-US"/>
      </w:rPr>
    </w:lvl>
  </w:abstractNum>
  <w:abstractNum w:abstractNumId="35" w15:restartNumberingAfterBreak="0">
    <w:nsid w:val="56BF33C5"/>
    <w:multiLevelType w:val="hybridMultilevel"/>
    <w:tmpl w:val="CD304754"/>
    <w:lvl w:ilvl="0" w:tplc="DE68FCCC">
      <w:start w:val="1"/>
      <w:numFmt w:val="decimal"/>
      <w:lvlText w:val="%1)"/>
      <w:lvlJc w:val="left"/>
      <w:pPr>
        <w:ind w:left="1440" w:hanging="900"/>
      </w:pPr>
      <w:rPr>
        <w:rFonts w:hint="default"/>
      </w:rPr>
    </w:lvl>
    <w:lvl w:ilvl="1" w:tplc="F676BA8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9904538"/>
    <w:multiLevelType w:val="hybridMultilevel"/>
    <w:tmpl w:val="770095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974F8"/>
    <w:multiLevelType w:val="hybridMultilevel"/>
    <w:tmpl w:val="9832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A6465"/>
    <w:multiLevelType w:val="multilevel"/>
    <w:tmpl w:val="A88EC762"/>
    <w:styleLink w:val="List3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9" w15:restartNumberingAfterBreak="0">
    <w:nsid w:val="68EE3C64"/>
    <w:multiLevelType w:val="hybridMultilevel"/>
    <w:tmpl w:val="9C8AF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13529"/>
    <w:multiLevelType w:val="hybridMultilevel"/>
    <w:tmpl w:val="FEE4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D34F1"/>
    <w:multiLevelType w:val="multilevel"/>
    <w:tmpl w:val="6526ECD6"/>
    <w:styleLink w:val="List9"/>
    <w:lvl w:ilvl="0">
      <w:numFmt w:val="bullet"/>
      <w:lvlText w:val="•"/>
      <w:lvlJc w:val="left"/>
      <w:rPr>
        <w:color w:val="3B3C3B"/>
        <w:position w:val="0"/>
        <w:u w:color="3B3C3B"/>
      </w:rPr>
    </w:lvl>
    <w:lvl w:ilvl="1">
      <w:start w:val="1"/>
      <w:numFmt w:val="bullet"/>
      <w:lvlText w:val="•"/>
      <w:lvlJc w:val="left"/>
      <w:rPr>
        <w:color w:val="3B3C3B"/>
        <w:position w:val="0"/>
        <w:u w:color="3B3C3B"/>
      </w:rPr>
    </w:lvl>
    <w:lvl w:ilvl="2">
      <w:start w:val="1"/>
      <w:numFmt w:val="bullet"/>
      <w:lvlText w:val="•"/>
      <w:lvlJc w:val="left"/>
      <w:rPr>
        <w:color w:val="3B3C3B"/>
        <w:position w:val="0"/>
        <w:u w:color="3B3C3B"/>
      </w:rPr>
    </w:lvl>
    <w:lvl w:ilvl="3">
      <w:start w:val="1"/>
      <w:numFmt w:val="bullet"/>
      <w:lvlText w:val="•"/>
      <w:lvlJc w:val="left"/>
      <w:rPr>
        <w:color w:val="3B3C3B"/>
        <w:position w:val="0"/>
        <w:u w:color="3B3C3B"/>
      </w:rPr>
    </w:lvl>
    <w:lvl w:ilvl="4">
      <w:start w:val="1"/>
      <w:numFmt w:val="bullet"/>
      <w:lvlText w:val="•"/>
      <w:lvlJc w:val="left"/>
      <w:rPr>
        <w:color w:val="3B3C3B"/>
        <w:position w:val="0"/>
        <w:u w:color="3B3C3B"/>
      </w:rPr>
    </w:lvl>
    <w:lvl w:ilvl="5">
      <w:start w:val="1"/>
      <w:numFmt w:val="bullet"/>
      <w:lvlText w:val="•"/>
      <w:lvlJc w:val="left"/>
      <w:rPr>
        <w:color w:val="3B3C3B"/>
        <w:position w:val="0"/>
        <w:u w:color="3B3C3B"/>
      </w:rPr>
    </w:lvl>
    <w:lvl w:ilvl="6">
      <w:start w:val="1"/>
      <w:numFmt w:val="bullet"/>
      <w:lvlText w:val="•"/>
      <w:lvlJc w:val="left"/>
      <w:rPr>
        <w:color w:val="3B3C3B"/>
        <w:position w:val="0"/>
        <w:u w:color="3B3C3B"/>
      </w:rPr>
    </w:lvl>
    <w:lvl w:ilvl="7">
      <w:start w:val="1"/>
      <w:numFmt w:val="bullet"/>
      <w:lvlText w:val="•"/>
      <w:lvlJc w:val="left"/>
      <w:rPr>
        <w:color w:val="3B3C3B"/>
        <w:position w:val="0"/>
        <w:u w:color="3B3C3B"/>
      </w:rPr>
    </w:lvl>
    <w:lvl w:ilvl="8">
      <w:start w:val="1"/>
      <w:numFmt w:val="bullet"/>
      <w:lvlText w:val="•"/>
      <w:lvlJc w:val="left"/>
      <w:rPr>
        <w:color w:val="3B3C3B"/>
        <w:position w:val="0"/>
        <w:u w:color="3B3C3B"/>
      </w:rPr>
    </w:lvl>
  </w:abstractNum>
  <w:abstractNum w:abstractNumId="42" w15:restartNumberingAfterBreak="0">
    <w:nsid w:val="73B5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DC095C"/>
    <w:multiLevelType w:val="hybridMultilevel"/>
    <w:tmpl w:val="C06C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5209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7F66F3"/>
    <w:multiLevelType w:val="hybridMultilevel"/>
    <w:tmpl w:val="826A7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77A15"/>
    <w:multiLevelType w:val="multilevel"/>
    <w:tmpl w:val="95BA8B48"/>
    <w:styleLink w:val="List2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47" w15:restartNumberingAfterBreak="0">
    <w:nsid w:val="7D0E4371"/>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86507">
    <w:abstractNumId w:val="34"/>
  </w:num>
  <w:num w:numId="2" w16cid:durableId="1718311939">
    <w:abstractNumId w:val="19"/>
  </w:num>
  <w:num w:numId="3" w16cid:durableId="401802159">
    <w:abstractNumId w:val="46"/>
  </w:num>
  <w:num w:numId="4" w16cid:durableId="2440523">
    <w:abstractNumId w:val="38"/>
  </w:num>
  <w:num w:numId="5" w16cid:durableId="683553854">
    <w:abstractNumId w:val="16"/>
  </w:num>
  <w:num w:numId="6" w16cid:durableId="78017676">
    <w:abstractNumId w:val="30"/>
  </w:num>
  <w:num w:numId="7" w16cid:durableId="2104252912">
    <w:abstractNumId w:val="23"/>
  </w:num>
  <w:num w:numId="8" w16cid:durableId="1462261541">
    <w:abstractNumId w:val="41"/>
  </w:num>
  <w:num w:numId="9" w16cid:durableId="2089231039">
    <w:abstractNumId w:val="6"/>
  </w:num>
  <w:num w:numId="10" w16cid:durableId="2037385532">
    <w:abstractNumId w:val="2"/>
  </w:num>
  <w:num w:numId="11" w16cid:durableId="1939168652">
    <w:abstractNumId w:val="36"/>
  </w:num>
  <w:num w:numId="12" w16cid:durableId="275529089">
    <w:abstractNumId w:val="14"/>
  </w:num>
  <w:num w:numId="13" w16cid:durableId="39793097">
    <w:abstractNumId w:val="26"/>
  </w:num>
  <w:num w:numId="14" w16cid:durableId="1859390652">
    <w:abstractNumId w:val="4"/>
  </w:num>
  <w:num w:numId="15" w16cid:durableId="1679960002">
    <w:abstractNumId w:val="47"/>
  </w:num>
  <w:num w:numId="16" w16cid:durableId="2141460467">
    <w:abstractNumId w:val="3"/>
  </w:num>
  <w:num w:numId="17" w16cid:durableId="1403674186">
    <w:abstractNumId w:val="29"/>
  </w:num>
  <w:num w:numId="18" w16cid:durableId="1913542654">
    <w:abstractNumId w:val="21"/>
  </w:num>
  <w:num w:numId="19" w16cid:durableId="1381318280">
    <w:abstractNumId w:val="28"/>
  </w:num>
  <w:num w:numId="20" w16cid:durableId="1248614405">
    <w:abstractNumId w:val="17"/>
  </w:num>
  <w:num w:numId="21" w16cid:durableId="714475414">
    <w:abstractNumId w:val="37"/>
  </w:num>
  <w:num w:numId="22" w16cid:durableId="2129355053">
    <w:abstractNumId w:val="8"/>
  </w:num>
  <w:num w:numId="23" w16cid:durableId="844589431">
    <w:abstractNumId w:val="11"/>
  </w:num>
  <w:num w:numId="24" w16cid:durableId="2129931093">
    <w:abstractNumId w:val="39"/>
  </w:num>
  <w:num w:numId="25" w16cid:durableId="1018315236">
    <w:abstractNumId w:val="5"/>
  </w:num>
  <w:num w:numId="26" w16cid:durableId="428626541">
    <w:abstractNumId w:val="25"/>
  </w:num>
  <w:num w:numId="27" w16cid:durableId="747267435">
    <w:abstractNumId w:val="18"/>
  </w:num>
  <w:num w:numId="28" w16cid:durableId="2105612182">
    <w:abstractNumId w:val="9"/>
  </w:num>
  <w:num w:numId="29" w16cid:durableId="228460529">
    <w:abstractNumId w:val="20"/>
  </w:num>
  <w:num w:numId="30" w16cid:durableId="1754232976">
    <w:abstractNumId w:val="44"/>
  </w:num>
  <w:num w:numId="31" w16cid:durableId="1348409148">
    <w:abstractNumId w:val="15"/>
  </w:num>
  <w:num w:numId="32" w16cid:durableId="60056662">
    <w:abstractNumId w:val="24"/>
  </w:num>
  <w:num w:numId="33" w16cid:durableId="1590693910">
    <w:abstractNumId w:val="35"/>
  </w:num>
  <w:num w:numId="34" w16cid:durableId="939414191">
    <w:abstractNumId w:val="31"/>
  </w:num>
  <w:num w:numId="35" w16cid:durableId="51513861">
    <w:abstractNumId w:val="10"/>
  </w:num>
  <w:num w:numId="36" w16cid:durableId="7070979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7" w16cid:durableId="1945645741">
    <w:abstractNumId w:val="7"/>
  </w:num>
  <w:num w:numId="38" w16cid:durableId="1142307751">
    <w:abstractNumId w:val="40"/>
  </w:num>
  <w:num w:numId="39" w16cid:durableId="249048726">
    <w:abstractNumId w:val="45"/>
  </w:num>
  <w:num w:numId="40" w16cid:durableId="1777940837">
    <w:abstractNumId w:val="27"/>
  </w:num>
  <w:num w:numId="41" w16cid:durableId="1209805150">
    <w:abstractNumId w:val="42"/>
  </w:num>
  <w:num w:numId="42" w16cid:durableId="1220242391">
    <w:abstractNumId w:val="33"/>
  </w:num>
  <w:num w:numId="43" w16cid:durableId="1166869101">
    <w:abstractNumId w:val="12"/>
  </w:num>
  <w:num w:numId="44" w16cid:durableId="1605724354">
    <w:abstractNumId w:val="1"/>
  </w:num>
  <w:num w:numId="45" w16cid:durableId="1237134533">
    <w:abstractNumId w:val="13"/>
  </w:num>
  <w:num w:numId="46" w16cid:durableId="1537813477">
    <w:abstractNumId w:val="22"/>
  </w:num>
  <w:num w:numId="47" w16cid:durableId="329449783">
    <w:abstractNumId w:val="43"/>
  </w:num>
  <w:num w:numId="48" w16cid:durableId="148944319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9A"/>
    <w:rsid w:val="000034AC"/>
    <w:rsid w:val="0001083E"/>
    <w:rsid w:val="00014EA5"/>
    <w:rsid w:val="00023DCB"/>
    <w:rsid w:val="00026A70"/>
    <w:rsid w:val="00031A42"/>
    <w:rsid w:val="000344C0"/>
    <w:rsid w:val="00050015"/>
    <w:rsid w:val="000524D4"/>
    <w:rsid w:val="00054BC4"/>
    <w:rsid w:val="00054EAF"/>
    <w:rsid w:val="00057B70"/>
    <w:rsid w:val="00071E46"/>
    <w:rsid w:val="00073AA6"/>
    <w:rsid w:val="000771CC"/>
    <w:rsid w:val="00077766"/>
    <w:rsid w:val="0008759D"/>
    <w:rsid w:val="00090001"/>
    <w:rsid w:val="0009179B"/>
    <w:rsid w:val="00096F37"/>
    <w:rsid w:val="000A5446"/>
    <w:rsid w:val="000B1E02"/>
    <w:rsid w:val="000B7BB9"/>
    <w:rsid w:val="000C6907"/>
    <w:rsid w:val="000D7DDE"/>
    <w:rsid w:val="000F361B"/>
    <w:rsid w:val="000F663C"/>
    <w:rsid w:val="00100B2A"/>
    <w:rsid w:val="0010764F"/>
    <w:rsid w:val="0012079A"/>
    <w:rsid w:val="001256A1"/>
    <w:rsid w:val="00135E5C"/>
    <w:rsid w:val="00136BCE"/>
    <w:rsid w:val="00143E5D"/>
    <w:rsid w:val="00153E4F"/>
    <w:rsid w:val="001550C6"/>
    <w:rsid w:val="00155D77"/>
    <w:rsid w:val="0017170F"/>
    <w:rsid w:val="001839D3"/>
    <w:rsid w:val="001864AA"/>
    <w:rsid w:val="001929E3"/>
    <w:rsid w:val="0019359D"/>
    <w:rsid w:val="0019557A"/>
    <w:rsid w:val="001A509A"/>
    <w:rsid w:val="001C35C4"/>
    <w:rsid w:val="001C39EC"/>
    <w:rsid w:val="001D7ACB"/>
    <w:rsid w:val="001E6365"/>
    <w:rsid w:val="001F6FFD"/>
    <w:rsid w:val="002004D1"/>
    <w:rsid w:val="00201738"/>
    <w:rsid w:val="00206E04"/>
    <w:rsid w:val="002144F7"/>
    <w:rsid w:val="00222F6A"/>
    <w:rsid w:val="00223C63"/>
    <w:rsid w:val="00226D41"/>
    <w:rsid w:val="002351C6"/>
    <w:rsid w:val="00247A9F"/>
    <w:rsid w:val="00253802"/>
    <w:rsid w:val="00253A78"/>
    <w:rsid w:val="00253F0D"/>
    <w:rsid w:val="002611AC"/>
    <w:rsid w:val="002619AB"/>
    <w:rsid w:val="00271377"/>
    <w:rsid w:val="00281DAB"/>
    <w:rsid w:val="00294D85"/>
    <w:rsid w:val="002B03CC"/>
    <w:rsid w:val="002B3E8D"/>
    <w:rsid w:val="002B5E24"/>
    <w:rsid w:val="002C1A2F"/>
    <w:rsid w:val="002C252A"/>
    <w:rsid w:val="002C7E2A"/>
    <w:rsid w:val="002D11BE"/>
    <w:rsid w:val="002D615D"/>
    <w:rsid w:val="002E6B9B"/>
    <w:rsid w:val="002E7F02"/>
    <w:rsid w:val="00305837"/>
    <w:rsid w:val="00306B9F"/>
    <w:rsid w:val="003127B0"/>
    <w:rsid w:val="003341D8"/>
    <w:rsid w:val="00337DAB"/>
    <w:rsid w:val="0036667F"/>
    <w:rsid w:val="00367038"/>
    <w:rsid w:val="0038422F"/>
    <w:rsid w:val="0038454B"/>
    <w:rsid w:val="003936D3"/>
    <w:rsid w:val="00395BA5"/>
    <w:rsid w:val="003A2138"/>
    <w:rsid w:val="003A6B86"/>
    <w:rsid w:val="003B202A"/>
    <w:rsid w:val="003B4217"/>
    <w:rsid w:val="003B777A"/>
    <w:rsid w:val="003E59E7"/>
    <w:rsid w:val="003F22FF"/>
    <w:rsid w:val="0041231C"/>
    <w:rsid w:val="004149D1"/>
    <w:rsid w:val="0041642D"/>
    <w:rsid w:val="004326D1"/>
    <w:rsid w:val="00460920"/>
    <w:rsid w:val="00462381"/>
    <w:rsid w:val="00472CA0"/>
    <w:rsid w:val="004749CD"/>
    <w:rsid w:val="00475F33"/>
    <w:rsid w:val="00487ABD"/>
    <w:rsid w:val="0049182D"/>
    <w:rsid w:val="00493AB8"/>
    <w:rsid w:val="004A3472"/>
    <w:rsid w:val="004C08C5"/>
    <w:rsid w:val="004D7582"/>
    <w:rsid w:val="005013B5"/>
    <w:rsid w:val="005123DB"/>
    <w:rsid w:val="0053291A"/>
    <w:rsid w:val="00533014"/>
    <w:rsid w:val="005334EE"/>
    <w:rsid w:val="005409B6"/>
    <w:rsid w:val="005417E3"/>
    <w:rsid w:val="0054211D"/>
    <w:rsid w:val="00543449"/>
    <w:rsid w:val="0055034F"/>
    <w:rsid w:val="005608B6"/>
    <w:rsid w:val="00596086"/>
    <w:rsid w:val="00596D52"/>
    <w:rsid w:val="00596E5B"/>
    <w:rsid w:val="005A2559"/>
    <w:rsid w:val="005A7893"/>
    <w:rsid w:val="005B545C"/>
    <w:rsid w:val="005C0082"/>
    <w:rsid w:val="005C2061"/>
    <w:rsid w:val="005C2B36"/>
    <w:rsid w:val="005C373E"/>
    <w:rsid w:val="005D507E"/>
    <w:rsid w:val="005E469F"/>
    <w:rsid w:val="005E5130"/>
    <w:rsid w:val="005F4578"/>
    <w:rsid w:val="005F6D48"/>
    <w:rsid w:val="00602B5B"/>
    <w:rsid w:val="00620C77"/>
    <w:rsid w:val="00623E0B"/>
    <w:rsid w:val="00626E3D"/>
    <w:rsid w:val="00630252"/>
    <w:rsid w:val="00644D09"/>
    <w:rsid w:val="00652E2B"/>
    <w:rsid w:val="00656850"/>
    <w:rsid w:val="0066498B"/>
    <w:rsid w:val="00671773"/>
    <w:rsid w:val="00686EB7"/>
    <w:rsid w:val="006B75B1"/>
    <w:rsid w:val="006C323A"/>
    <w:rsid w:val="006D110D"/>
    <w:rsid w:val="006F4DFC"/>
    <w:rsid w:val="0070719D"/>
    <w:rsid w:val="0071196B"/>
    <w:rsid w:val="00712D9B"/>
    <w:rsid w:val="007337D3"/>
    <w:rsid w:val="00734023"/>
    <w:rsid w:val="007569D0"/>
    <w:rsid w:val="00761A5B"/>
    <w:rsid w:val="00762571"/>
    <w:rsid w:val="00771222"/>
    <w:rsid w:val="00795CE2"/>
    <w:rsid w:val="00795DCC"/>
    <w:rsid w:val="007B3C52"/>
    <w:rsid w:val="007C374F"/>
    <w:rsid w:val="007C3F12"/>
    <w:rsid w:val="007C791A"/>
    <w:rsid w:val="007F539D"/>
    <w:rsid w:val="007F6ED3"/>
    <w:rsid w:val="00800262"/>
    <w:rsid w:val="008040DF"/>
    <w:rsid w:val="00804F76"/>
    <w:rsid w:val="00807DAC"/>
    <w:rsid w:val="00807DAE"/>
    <w:rsid w:val="00826086"/>
    <w:rsid w:val="00830EA8"/>
    <w:rsid w:val="00847ED4"/>
    <w:rsid w:val="00857A7C"/>
    <w:rsid w:val="00857C97"/>
    <w:rsid w:val="0087622D"/>
    <w:rsid w:val="008763B5"/>
    <w:rsid w:val="0088539D"/>
    <w:rsid w:val="0088660A"/>
    <w:rsid w:val="00887A46"/>
    <w:rsid w:val="00887D35"/>
    <w:rsid w:val="008A298D"/>
    <w:rsid w:val="008C7CF4"/>
    <w:rsid w:val="008D49BA"/>
    <w:rsid w:val="00912E9D"/>
    <w:rsid w:val="00915454"/>
    <w:rsid w:val="00921D35"/>
    <w:rsid w:val="00931491"/>
    <w:rsid w:val="009372B0"/>
    <w:rsid w:val="009401CA"/>
    <w:rsid w:val="00962D3D"/>
    <w:rsid w:val="00970BCD"/>
    <w:rsid w:val="00981BA6"/>
    <w:rsid w:val="00990CEB"/>
    <w:rsid w:val="00995650"/>
    <w:rsid w:val="009A136A"/>
    <w:rsid w:val="009A2CAA"/>
    <w:rsid w:val="009C17D4"/>
    <w:rsid w:val="009D51A4"/>
    <w:rsid w:val="009E1C87"/>
    <w:rsid w:val="009E239B"/>
    <w:rsid w:val="009E42A6"/>
    <w:rsid w:val="009E6308"/>
    <w:rsid w:val="00A06269"/>
    <w:rsid w:val="00A11DD0"/>
    <w:rsid w:val="00A1630F"/>
    <w:rsid w:val="00A254AD"/>
    <w:rsid w:val="00A25FCF"/>
    <w:rsid w:val="00A27E06"/>
    <w:rsid w:val="00A36C07"/>
    <w:rsid w:val="00A47A8C"/>
    <w:rsid w:val="00A55153"/>
    <w:rsid w:val="00A56BD3"/>
    <w:rsid w:val="00A6014D"/>
    <w:rsid w:val="00A64C5E"/>
    <w:rsid w:val="00A66F7D"/>
    <w:rsid w:val="00A734FE"/>
    <w:rsid w:val="00A77F18"/>
    <w:rsid w:val="00A82D2D"/>
    <w:rsid w:val="00A979E7"/>
    <w:rsid w:val="00AA443F"/>
    <w:rsid w:val="00AC0670"/>
    <w:rsid w:val="00AC0FA3"/>
    <w:rsid w:val="00AC1299"/>
    <w:rsid w:val="00AD369A"/>
    <w:rsid w:val="00AD6FDD"/>
    <w:rsid w:val="00AE5441"/>
    <w:rsid w:val="00B2029C"/>
    <w:rsid w:val="00B27147"/>
    <w:rsid w:val="00B4790B"/>
    <w:rsid w:val="00B56321"/>
    <w:rsid w:val="00B87221"/>
    <w:rsid w:val="00B94923"/>
    <w:rsid w:val="00BB00BF"/>
    <w:rsid w:val="00BB2C8F"/>
    <w:rsid w:val="00BB5CA2"/>
    <w:rsid w:val="00BC3CC9"/>
    <w:rsid w:val="00BC5C04"/>
    <w:rsid w:val="00BD0DC8"/>
    <w:rsid w:val="00BD33A3"/>
    <w:rsid w:val="00BE68E7"/>
    <w:rsid w:val="00BF3F95"/>
    <w:rsid w:val="00BF6BF8"/>
    <w:rsid w:val="00BF72FD"/>
    <w:rsid w:val="00C023ED"/>
    <w:rsid w:val="00C03C9F"/>
    <w:rsid w:val="00C22CBE"/>
    <w:rsid w:val="00C22F4C"/>
    <w:rsid w:val="00C24AFE"/>
    <w:rsid w:val="00C50113"/>
    <w:rsid w:val="00C601CC"/>
    <w:rsid w:val="00C6295E"/>
    <w:rsid w:val="00C7283E"/>
    <w:rsid w:val="00C762AB"/>
    <w:rsid w:val="00C77E30"/>
    <w:rsid w:val="00C82AB2"/>
    <w:rsid w:val="00C856E0"/>
    <w:rsid w:val="00C9573B"/>
    <w:rsid w:val="00C97580"/>
    <w:rsid w:val="00CA0D5F"/>
    <w:rsid w:val="00CA18B2"/>
    <w:rsid w:val="00CA4727"/>
    <w:rsid w:val="00CA6EA0"/>
    <w:rsid w:val="00CC7246"/>
    <w:rsid w:val="00CE714F"/>
    <w:rsid w:val="00CF6D0C"/>
    <w:rsid w:val="00CF6D46"/>
    <w:rsid w:val="00D2293A"/>
    <w:rsid w:val="00D2771B"/>
    <w:rsid w:val="00D46645"/>
    <w:rsid w:val="00D61C7C"/>
    <w:rsid w:val="00D61E97"/>
    <w:rsid w:val="00D6782D"/>
    <w:rsid w:val="00D7306B"/>
    <w:rsid w:val="00D74ACD"/>
    <w:rsid w:val="00D75A69"/>
    <w:rsid w:val="00DA15FE"/>
    <w:rsid w:val="00DA5357"/>
    <w:rsid w:val="00DC4361"/>
    <w:rsid w:val="00DC4551"/>
    <w:rsid w:val="00DC5CBC"/>
    <w:rsid w:val="00DC7EDA"/>
    <w:rsid w:val="00DD1320"/>
    <w:rsid w:val="00E11CCA"/>
    <w:rsid w:val="00E12892"/>
    <w:rsid w:val="00E15772"/>
    <w:rsid w:val="00E248B8"/>
    <w:rsid w:val="00E55C5E"/>
    <w:rsid w:val="00E57880"/>
    <w:rsid w:val="00E77749"/>
    <w:rsid w:val="00E800EA"/>
    <w:rsid w:val="00E82026"/>
    <w:rsid w:val="00E86E39"/>
    <w:rsid w:val="00E942D4"/>
    <w:rsid w:val="00ED2B0E"/>
    <w:rsid w:val="00EE040E"/>
    <w:rsid w:val="00EF4F0C"/>
    <w:rsid w:val="00F112FA"/>
    <w:rsid w:val="00F14DB9"/>
    <w:rsid w:val="00F203B0"/>
    <w:rsid w:val="00F30260"/>
    <w:rsid w:val="00F40CAA"/>
    <w:rsid w:val="00F44218"/>
    <w:rsid w:val="00F53DC1"/>
    <w:rsid w:val="00F651EE"/>
    <w:rsid w:val="00F65CFA"/>
    <w:rsid w:val="00F7277D"/>
    <w:rsid w:val="00F91A55"/>
    <w:rsid w:val="00FB5463"/>
    <w:rsid w:val="00FC0206"/>
    <w:rsid w:val="00FD13B3"/>
    <w:rsid w:val="00FD54C1"/>
    <w:rsid w:val="00FE2F2E"/>
    <w:rsid w:val="00FE4927"/>
    <w:rsid w:val="00FE516C"/>
    <w:rsid w:val="00FE7C48"/>
    <w:rsid w:val="00FF5D2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B2BF0"/>
  <w15:docId w15:val="{9261D488-6020-B94F-A2BA-4711201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0C"/>
  </w:style>
  <w:style w:type="paragraph" w:styleId="Heading1">
    <w:name w:val="heading 1"/>
    <w:basedOn w:val="Normal"/>
    <w:next w:val="Normal"/>
    <w:link w:val="Heading1Char"/>
    <w:uiPriority w:val="9"/>
    <w:qFormat/>
    <w:rsid w:val="00FB5463"/>
    <w:pPr>
      <w:spacing w:after="0"/>
      <w:outlineLvl w:val="0"/>
    </w:pPr>
    <w:rPr>
      <w:rFonts w:ascii="Helvetica Neue" w:hAnsi="Helvetica Neue" w:cstheme="minorHAnsi"/>
      <w:b/>
      <w:bCs/>
      <w:smallCaps/>
      <w:color w:val="943634" w:themeColor="accent2" w:themeShade="BF"/>
      <w:sz w:val="28"/>
      <w:szCs w:val="28"/>
    </w:rPr>
  </w:style>
  <w:style w:type="paragraph" w:styleId="Heading2">
    <w:name w:val="heading 2"/>
    <w:basedOn w:val="Normal"/>
    <w:next w:val="Normal"/>
    <w:link w:val="Heading2Char"/>
    <w:uiPriority w:val="9"/>
    <w:unhideWhenUsed/>
    <w:qFormat/>
    <w:rsid w:val="00FB5463"/>
    <w:pPr>
      <w:autoSpaceDE w:val="0"/>
      <w:autoSpaceDN w:val="0"/>
      <w:adjustRightInd w:val="0"/>
      <w:spacing w:line="240" w:lineRule="auto"/>
      <w:outlineLvl w:val="1"/>
    </w:pPr>
    <w:rPr>
      <w:rFonts w:asciiTheme="majorHAnsi" w:hAnsiTheme="majorHAnsi" w:cstheme="minorHAnsi"/>
      <w:b/>
      <w:bCs/>
      <w:i/>
      <w:iCs/>
      <w:sz w:val="24"/>
      <w:szCs w:val="24"/>
    </w:rPr>
  </w:style>
  <w:style w:type="paragraph" w:styleId="Heading3">
    <w:name w:val="heading 3"/>
    <w:basedOn w:val="Normal"/>
    <w:next w:val="Normal"/>
    <w:link w:val="Heading3Char"/>
    <w:uiPriority w:val="9"/>
    <w:unhideWhenUsed/>
    <w:qFormat/>
    <w:rsid w:val="00195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E3"/>
    <w:pPr>
      <w:widowControl w:val="0"/>
      <w:spacing w:after="0" w:line="480" w:lineRule="exact"/>
      <w:ind w:left="720"/>
      <w:contextualSpacing/>
    </w:pPr>
    <w:rPr>
      <w:rFonts w:ascii="Times New Roman" w:eastAsia="Times New Roman" w:hAnsi="Times New Roman" w:cs="Times New Roman"/>
      <w:sz w:val="24"/>
    </w:rPr>
  </w:style>
  <w:style w:type="character" w:styleId="Hyperlink">
    <w:name w:val="Hyperlink"/>
    <w:basedOn w:val="DefaultParagraphFont"/>
    <w:uiPriority w:val="99"/>
    <w:unhideWhenUsed/>
    <w:rsid w:val="005417E3"/>
    <w:rPr>
      <w:color w:val="0000FF" w:themeColor="hyperlink"/>
      <w:u w:val="single"/>
    </w:rPr>
  </w:style>
  <w:style w:type="paragraph" w:styleId="BalloonText">
    <w:name w:val="Balloon Text"/>
    <w:basedOn w:val="Normal"/>
    <w:link w:val="BalloonTextChar"/>
    <w:uiPriority w:val="99"/>
    <w:semiHidden/>
    <w:unhideWhenUsed/>
    <w:rsid w:val="005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BodyText">
    <w:name w:val="Body Text"/>
    <w:basedOn w:val="Normal"/>
    <w:link w:val="BodyTextChar"/>
    <w:semiHidden/>
    <w:rsid w:val="00BC3CC9"/>
    <w:pPr>
      <w:pBdr>
        <w:top w:val="single" w:sz="6" w:space="1" w:color="auto"/>
        <w:left w:val="single" w:sz="6" w:space="1" w:color="auto"/>
        <w:bottom w:val="single" w:sz="6" w:space="1" w:color="auto"/>
        <w:right w:val="single" w:sz="6" w:space="1" w:color="auto"/>
        <w:between w:val="single" w:sz="6" w:space="1" w:color="auto"/>
      </w:pBdr>
      <w:tabs>
        <w:tab w:val="left" w:pos="2520"/>
        <w:tab w:val="right" w:pos="7920"/>
      </w:tabs>
      <w:spacing w:after="0" w:line="240" w:lineRule="auto"/>
    </w:pPr>
    <w:rPr>
      <w:rFonts w:ascii="Times New Roman" w:eastAsia="SimSun" w:hAnsi="Times New Roman" w:cs="Times New Roman"/>
      <w:szCs w:val="20"/>
    </w:rPr>
  </w:style>
  <w:style w:type="character" w:customStyle="1" w:styleId="BodyTextChar">
    <w:name w:val="Body Text Char"/>
    <w:basedOn w:val="DefaultParagraphFont"/>
    <w:link w:val="BodyText"/>
    <w:semiHidden/>
    <w:rsid w:val="00BC3CC9"/>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C7283E"/>
    <w:rPr>
      <w:color w:val="800080" w:themeColor="followedHyperlink"/>
      <w:u w:val="single"/>
    </w:rPr>
  </w:style>
  <w:style w:type="character" w:styleId="CommentReference">
    <w:name w:val="annotation reference"/>
    <w:basedOn w:val="DefaultParagraphFont"/>
    <w:uiPriority w:val="99"/>
    <w:semiHidden/>
    <w:unhideWhenUsed/>
    <w:rsid w:val="00602B5B"/>
    <w:rPr>
      <w:sz w:val="16"/>
      <w:szCs w:val="16"/>
    </w:rPr>
  </w:style>
  <w:style w:type="paragraph" w:styleId="CommentText">
    <w:name w:val="annotation text"/>
    <w:basedOn w:val="Normal"/>
    <w:link w:val="CommentTextChar"/>
    <w:uiPriority w:val="99"/>
    <w:semiHidden/>
    <w:unhideWhenUsed/>
    <w:rsid w:val="00602B5B"/>
    <w:pPr>
      <w:spacing w:line="240" w:lineRule="auto"/>
    </w:pPr>
    <w:rPr>
      <w:sz w:val="20"/>
      <w:szCs w:val="20"/>
    </w:rPr>
  </w:style>
  <w:style w:type="character" w:customStyle="1" w:styleId="CommentTextChar">
    <w:name w:val="Comment Text Char"/>
    <w:basedOn w:val="DefaultParagraphFont"/>
    <w:link w:val="CommentText"/>
    <w:uiPriority w:val="99"/>
    <w:semiHidden/>
    <w:rsid w:val="00602B5B"/>
    <w:rPr>
      <w:sz w:val="20"/>
      <w:szCs w:val="20"/>
    </w:rPr>
  </w:style>
  <w:style w:type="paragraph" w:styleId="CommentSubject">
    <w:name w:val="annotation subject"/>
    <w:basedOn w:val="CommentText"/>
    <w:next w:val="CommentText"/>
    <w:link w:val="CommentSubjectChar"/>
    <w:uiPriority w:val="99"/>
    <w:semiHidden/>
    <w:unhideWhenUsed/>
    <w:rsid w:val="00602B5B"/>
    <w:rPr>
      <w:b/>
      <w:bCs/>
    </w:rPr>
  </w:style>
  <w:style w:type="character" w:customStyle="1" w:styleId="CommentSubjectChar">
    <w:name w:val="Comment Subject Char"/>
    <w:basedOn w:val="CommentTextChar"/>
    <w:link w:val="CommentSubject"/>
    <w:uiPriority w:val="99"/>
    <w:semiHidden/>
    <w:rsid w:val="00602B5B"/>
    <w:rPr>
      <w:b/>
      <w:bCs/>
      <w:sz w:val="20"/>
      <w:szCs w:val="20"/>
    </w:rPr>
  </w:style>
  <w:style w:type="paragraph" w:customStyle="1" w:styleId="FreeForm">
    <w:name w:val="Free Form"/>
    <w:rsid w:val="00AC067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41642D"/>
    <w:pPr>
      <w:pBdr>
        <w:top w:val="nil"/>
        <w:left w:val="nil"/>
        <w:bottom w:val="nil"/>
        <w:right w:val="nil"/>
        <w:between w:val="nil"/>
        <w:bar w:val="nil"/>
      </w:pBdr>
      <w:spacing w:after="120" w:line="288" w:lineRule="auto"/>
    </w:pPr>
    <w:rPr>
      <w:rFonts w:ascii="Cambria" w:eastAsia="Times New Roman" w:hAnsi="Cambria" w:cs="Times New Roman"/>
      <w:color w:val="000000"/>
      <w:sz w:val="24"/>
      <w:szCs w:val="24"/>
      <w:u w:color="000000"/>
      <w:bdr w:val="nil"/>
    </w:rPr>
  </w:style>
  <w:style w:type="character" w:customStyle="1" w:styleId="Hyperlink0">
    <w:name w:val="Hyperlink.0"/>
    <w:basedOn w:val="DefaultParagraphFont"/>
    <w:rsid w:val="00762571"/>
    <w:rPr>
      <w:color w:val="000000"/>
      <w:u w:val="single" w:color="000000"/>
    </w:rPr>
  </w:style>
  <w:style w:type="numbering" w:customStyle="1" w:styleId="List0">
    <w:name w:val="List 0"/>
    <w:basedOn w:val="NoList"/>
    <w:rsid w:val="00762571"/>
    <w:pPr>
      <w:numPr>
        <w:numId w:val="1"/>
      </w:numPr>
    </w:pPr>
  </w:style>
  <w:style w:type="character" w:customStyle="1" w:styleId="Link">
    <w:name w:val="Link"/>
    <w:rsid w:val="00762571"/>
    <w:rPr>
      <w:color w:val="000000"/>
      <w:u w:val="single" w:color="000000"/>
    </w:rPr>
  </w:style>
  <w:style w:type="numbering" w:customStyle="1" w:styleId="List1">
    <w:name w:val="List 1"/>
    <w:rsid w:val="00762571"/>
    <w:pPr>
      <w:numPr>
        <w:numId w:val="2"/>
      </w:numPr>
    </w:pPr>
  </w:style>
  <w:style w:type="numbering" w:customStyle="1" w:styleId="List21">
    <w:name w:val="List 21"/>
    <w:rsid w:val="00762571"/>
    <w:pPr>
      <w:numPr>
        <w:numId w:val="3"/>
      </w:numPr>
    </w:pPr>
  </w:style>
  <w:style w:type="numbering" w:customStyle="1" w:styleId="List31">
    <w:name w:val="List 31"/>
    <w:rsid w:val="00762571"/>
    <w:pPr>
      <w:numPr>
        <w:numId w:val="4"/>
      </w:numPr>
    </w:pPr>
  </w:style>
  <w:style w:type="numbering" w:customStyle="1" w:styleId="List41">
    <w:name w:val="List 41"/>
    <w:rsid w:val="00762571"/>
    <w:pPr>
      <w:numPr>
        <w:numId w:val="5"/>
      </w:numPr>
    </w:pPr>
  </w:style>
  <w:style w:type="numbering" w:customStyle="1" w:styleId="List8">
    <w:name w:val="List 8"/>
    <w:rsid w:val="00BF6BF8"/>
    <w:pPr>
      <w:numPr>
        <w:numId w:val="6"/>
      </w:numPr>
    </w:pPr>
  </w:style>
  <w:style w:type="numbering" w:customStyle="1" w:styleId="List51">
    <w:name w:val="List 51"/>
    <w:rsid w:val="00BF6BF8"/>
    <w:pPr>
      <w:numPr>
        <w:numId w:val="7"/>
      </w:numPr>
    </w:pPr>
  </w:style>
  <w:style w:type="numbering" w:customStyle="1" w:styleId="List9">
    <w:name w:val="List 9"/>
    <w:rsid w:val="00E15772"/>
    <w:pPr>
      <w:numPr>
        <w:numId w:val="8"/>
      </w:numPr>
    </w:pPr>
  </w:style>
  <w:style w:type="character" w:customStyle="1" w:styleId="Heading1Char">
    <w:name w:val="Heading 1 Char"/>
    <w:basedOn w:val="DefaultParagraphFont"/>
    <w:link w:val="Heading1"/>
    <w:uiPriority w:val="9"/>
    <w:rsid w:val="00FB5463"/>
    <w:rPr>
      <w:rFonts w:ascii="Helvetica Neue" w:hAnsi="Helvetica Neue" w:cstheme="minorHAnsi"/>
      <w:b/>
      <w:bCs/>
      <w:smallCaps/>
      <w:color w:val="943634" w:themeColor="accent2" w:themeShade="BF"/>
      <w:sz w:val="28"/>
      <w:szCs w:val="28"/>
    </w:rPr>
  </w:style>
  <w:style w:type="paragraph" w:customStyle="1" w:styleId="Style1">
    <w:name w:val="Style1"/>
    <w:basedOn w:val="Body"/>
    <w:rsid w:val="00FB5463"/>
    <w:pPr>
      <w:spacing w:after="240"/>
      <w:ind w:left="720" w:hanging="720"/>
    </w:pPr>
    <w:rPr>
      <w:color w:val="2E292A"/>
      <w:u w:color="2E292A"/>
    </w:rPr>
  </w:style>
  <w:style w:type="paragraph" w:customStyle="1" w:styleId="ReadingList">
    <w:name w:val="Reading List"/>
    <w:basedOn w:val="Body"/>
    <w:qFormat/>
    <w:rsid w:val="00FB5463"/>
    <w:pPr>
      <w:spacing w:after="240"/>
      <w:ind w:left="720" w:hanging="720"/>
    </w:pPr>
    <w:rPr>
      <w:color w:val="2E292A"/>
      <w:u w:color="2E292A"/>
    </w:rPr>
  </w:style>
  <w:style w:type="paragraph" w:customStyle="1" w:styleId="AssignmentDescription">
    <w:name w:val="Assignment Description"/>
    <w:basedOn w:val="Normal"/>
    <w:qFormat/>
    <w:rsid w:val="00FB5463"/>
    <w:pPr>
      <w:autoSpaceDE w:val="0"/>
      <w:autoSpaceDN w:val="0"/>
      <w:adjustRightInd w:val="0"/>
      <w:spacing w:after="0" w:line="240" w:lineRule="auto"/>
      <w:ind w:left="360"/>
    </w:pPr>
    <w:rPr>
      <w:rFonts w:asciiTheme="majorHAnsi" w:hAnsiTheme="majorHAnsi" w:cstheme="minorHAnsi"/>
      <w:sz w:val="24"/>
      <w:szCs w:val="24"/>
    </w:rPr>
  </w:style>
  <w:style w:type="character" w:customStyle="1" w:styleId="Heading2Char">
    <w:name w:val="Heading 2 Char"/>
    <w:basedOn w:val="DefaultParagraphFont"/>
    <w:link w:val="Heading2"/>
    <w:uiPriority w:val="9"/>
    <w:rsid w:val="00FB5463"/>
    <w:rPr>
      <w:rFonts w:asciiTheme="majorHAnsi" w:hAnsiTheme="majorHAnsi" w:cstheme="minorHAnsi"/>
      <w:b/>
      <w:bCs/>
      <w:i/>
      <w:iCs/>
      <w:sz w:val="24"/>
      <w:szCs w:val="24"/>
    </w:rPr>
  </w:style>
  <w:style w:type="paragraph" w:styleId="BodyTextIndent">
    <w:name w:val="Body Text Indent"/>
    <w:basedOn w:val="Normal"/>
    <w:link w:val="BodyTextIndentChar"/>
    <w:uiPriority w:val="99"/>
    <w:semiHidden/>
    <w:unhideWhenUsed/>
    <w:rsid w:val="0049182D"/>
    <w:pPr>
      <w:spacing w:after="120"/>
      <w:ind w:left="360"/>
    </w:pPr>
  </w:style>
  <w:style w:type="character" w:customStyle="1" w:styleId="BodyTextIndentChar">
    <w:name w:val="Body Text Indent Char"/>
    <w:basedOn w:val="DefaultParagraphFont"/>
    <w:link w:val="BodyTextIndent"/>
    <w:uiPriority w:val="99"/>
    <w:semiHidden/>
    <w:rsid w:val="0049182D"/>
  </w:style>
  <w:style w:type="paragraph" w:styleId="FootnoteText">
    <w:name w:val="footnote text"/>
    <w:basedOn w:val="Normal"/>
    <w:link w:val="FootnoteTextChar"/>
    <w:uiPriority w:val="99"/>
    <w:unhideWhenUsed/>
    <w:rsid w:val="0001083E"/>
    <w:pPr>
      <w:spacing w:after="0" w:line="240" w:lineRule="auto"/>
    </w:pPr>
    <w:rPr>
      <w:sz w:val="24"/>
      <w:szCs w:val="24"/>
    </w:rPr>
  </w:style>
  <w:style w:type="character" w:customStyle="1" w:styleId="FootnoteTextChar">
    <w:name w:val="Footnote Text Char"/>
    <w:basedOn w:val="DefaultParagraphFont"/>
    <w:link w:val="FootnoteText"/>
    <w:uiPriority w:val="99"/>
    <w:rsid w:val="0001083E"/>
    <w:rPr>
      <w:sz w:val="24"/>
      <w:szCs w:val="24"/>
    </w:rPr>
  </w:style>
  <w:style w:type="character" w:styleId="FootnoteReference">
    <w:name w:val="footnote reference"/>
    <w:basedOn w:val="DefaultParagraphFont"/>
    <w:uiPriority w:val="99"/>
    <w:unhideWhenUsed/>
    <w:rsid w:val="0001083E"/>
    <w:rPr>
      <w:vertAlign w:val="superscript"/>
    </w:rPr>
  </w:style>
  <w:style w:type="character" w:customStyle="1" w:styleId="Heading3Char">
    <w:name w:val="Heading 3 Char"/>
    <w:basedOn w:val="DefaultParagraphFont"/>
    <w:link w:val="Heading3"/>
    <w:uiPriority w:val="9"/>
    <w:rsid w:val="0019557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94923"/>
    <w:pPr>
      <w:tabs>
        <w:tab w:val="center" w:pos="4513"/>
        <w:tab w:val="right" w:pos="9026"/>
      </w:tabs>
      <w:snapToGrid w:val="0"/>
    </w:pPr>
  </w:style>
  <w:style w:type="character" w:customStyle="1" w:styleId="HeaderChar">
    <w:name w:val="Header Char"/>
    <w:basedOn w:val="DefaultParagraphFont"/>
    <w:link w:val="Header"/>
    <w:uiPriority w:val="99"/>
    <w:semiHidden/>
    <w:rsid w:val="00B94923"/>
  </w:style>
  <w:style w:type="paragraph" w:styleId="Footer">
    <w:name w:val="footer"/>
    <w:basedOn w:val="Normal"/>
    <w:link w:val="FooterChar"/>
    <w:uiPriority w:val="99"/>
    <w:semiHidden/>
    <w:unhideWhenUsed/>
    <w:rsid w:val="00B94923"/>
    <w:pPr>
      <w:tabs>
        <w:tab w:val="center" w:pos="4513"/>
        <w:tab w:val="right" w:pos="9026"/>
      </w:tabs>
      <w:snapToGrid w:val="0"/>
    </w:pPr>
  </w:style>
  <w:style w:type="character" w:customStyle="1" w:styleId="FooterChar">
    <w:name w:val="Footer Char"/>
    <w:basedOn w:val="DefaultParagraphFont"/>
    <w:link w:val="Footer"/>
    <w:uiPriority w:val="99"/>
    <w:semiHidden/>
    <w:rsid w:val="00B94923"/>
  </w:style>
  <w:style w:type="character" w:customStyle="1" w:styleId="apple-converted-space">
    <w:name w:val="apple-converted-space"/>
    <w:basedOn w:val="DefaultParagraphFont"/>
    <w:rsid w:val="00C7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1565">
      <w:bodyDiv w:val="1"/>
      <w:marLeft w:val="0"/>
      <w:marRight w:val="0"/>
      <w:marTop w:val="0"/>
      <w:marBottom w:val="0"/>
      <w:divBdr>
        <w:top w:val="none" w:sz="0" w:space="0" w:color="auto"/>
        <w:left w:val="none" w:sz="0" w:space="0" w:color="auto"/>
        <w:bottom w:val="none" w:sz="0" w:space="0" w:color="auto"/>
        <w:right w:val="none" w:sz="0" w:space="0" w:color="auto"/>
      </w:divBdr>
    </w:div>
    <w:div w:id="1776823240">
      <w:bodyDiv w:val="1"/>
      <w:marLeft w:val="0"/>
      <w:marRight w:val="0"/>
      <w:marTop w:val="0"/>
      <w:marBottom w:val="0"/>
      <w:divBdr>
        <w:top w:val="none" w:sz="0" w:space="0" w:color="auto"/>
        <w:left w:val="none" w:sz="0" w:space="0" w:color="auto"/>
        <w:bottom w:val="none" w:sz="0" w:space="0" w:color="auto"/>
        <w:right w:val="none" w:sz="0" w:space="0" w:color="auto"/>
      </w:divBdr>
    </w:div>
    <w:div w:id="1937785285">
      <w:bodyDiv w:val="1"/>
      <w:marLeft w:val="0"/>
      <w:marRight w:val="0"/>
      <w:marTop w:val="0"/>
      <w:marBottom w:val="0"/>
      <w:divBdr>
        <w:top w:val="none" w:sz="0" w:space="0" w:color="auto"/>
        <w:left w:val="none" w:sz="0" w:space="0" w:color="auto"/>
        <w:bottom w:val="none" w:sz="0" w:space="0" w:color="auto"/>
        <w:right w:val="none" w:sz="0" w:space="0" w:color="auto"/>
      </w:divBdr>
    </w:div>
    <w:div w:id="2059819767">
      <w:bodyDiv w:val="1"/>
      <w:marLeft w:val="0"/>
      <w:marRight w:val="0"/>
      <w:marTop w:val="0"/>
      <w:marBottom w:val="0"/>
      <w:divBdr>
        <w:top w:val="none" w:sz="0" w:space="0" w:color="auto"/>
        <w:left w:val="none" w:sz="0" w:space="0" w:color="auto"/>
        <w:bottom w:val="none" w:sz="0" w:space="0" w:color="auto"/>
        <w:right w:val="none" w:sz="0" w:space="0" w:color="auto"/>
      </w:divBdr>
      <w:divsChild>
        <w:div w:id="2036802573">
          <w:marLeft w:val="0"/>
          <w:marRight w:val="0"/>
          <w:marTop w:val="0"/>
          <w:marBottom w:val="0"/>
          <w:divBdr>
            <w:top w:val="none" w:sz="0" w:space="0" w:color="auto"/>
            <w:left w:val="none" w:sz="0" w:space="0" w:color="auto"/>
            <w:bottom w:val="none" w:sz="0" w:space="0" w:color="auto"/>
            <w:right w:val="none" w:sz="0" w:space="0" w:color="auto"/>
          </w:divBdr>
        </w:div>
        <w:div w:id="55385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ellum@sbt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uson\AppData\Local\Temp\SSO%20Syllabus%20Template%20Updated%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C140-E280-447A-AC68-1315D7AD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C:\Users\Ferguson\AppData\Local\Temp\SSO Syllabus Template Updated (Template File).dotx</Template>
  <TotalTime>8</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Wellum</dc:creator>
  <cp:lastModifiedBy>Joy Campbell</cp:lastModifiedBy>
  <cp:revision>3</cp:revision>
  <cp:lastPrinted>2017-09-25T07:56:00Z</cp:lastPrinted>
  <dcterms:created xsi:type="dcterms:W3CDTF">2023-05-17T13:23:00Z</dcterms:created>
  <dcterms:modified xsi:type="dcterms:W3CDTF">2023-05-17T13:44:00Z</dcterms:modified>
</cp:coreProperties>
</file>