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795E" w14:textId="6078FBFC" w:rsidR="00CC2368" w:rsidRDefault="00CC2368">
      <w:pPr>
        <w:tabs>
          <w:tab w:val="center" w:pos="4680"/>
        </w:tabs>
        <w:spacing w:line="225" w:lineRule="auto"/>
        <w:rPr>
          <w:rFonts w:ascii="Cambria" w:hAnsi="Cambria"/>
        </w:rPr>
      </w:pPr>
      <w:r>
        <w:rPr>
          <w:rFonts w:ascii="Cambria" w:hAnsi="Cambria"/>
        </w:rPr>
        <w:t xml:space="preserve">         </w:t>
      </w:r>
      <w:r w:rsidR="00B62BFC">
        <w:rPr>
          <w:rFonts w:ascii="Cambria" w:hAnsi="Cambria"/>
        </w:rPr>
        <w:t xml:space="preserve">    </w:t>
      </w:r>
      <w:r>
        <w:rPr>
          <w:rFonts w:ascii="Cambria" w:hAnsi="Cambria"/>
        </w:rPr>
        <w:t xml:space="preserve">      </w:t>
      </w:r>
      <w:r w:rsidR="00B62BFC">
        <w:rPr>
          <w:rFonts w:ascii="Cambria" w:hAnsi="Cambria"/>
          <w:noProof/>
        </w:rPr>
        <w:drawing>
          <wp:inline distT="0" distB="0" distL="0" distR="0" wp14:anchorId="1DCF6AF3" wp14:editId="3946BC3A">
            <wp:extent cx="2319572" cy="579893"/>
            <wp:effectExtent l="0" t="0" r="5080" b="4445"/>
            <wp:docPr id="115734930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349300" name="Picture 1" descr="A close-up of a logo&#10;&#10;Description automatically generated"/>
                    <pic:cNvPicPr/>
                  </pic:nvPicPr>
                  <pic:blipFill>
                    <a:blip r:embed="rId7"/>
                    <a:stretch>
                      <a:fillRect/>
                    </a:stretch>
                  </pic:blipFill>
                  <pic:spPr>
                    <a:xfrm>
                      <a:off x="0" y="0"/>
                      <a:ext cx="2424862" cy="606216"/>
                    </a:xfrm>
                    <a:prstGeom prst="rect">
                      <a:avLst/>
                    </a:prstGeom>
                  </pic:spPr>
                </pic:pic>
              </a:graphicData>
            </a:graphic>
          </wp:inline>
        </w:drawing>
      </w:r>
    </w:p>
    <w:p w14:paraId="13C8201B" w14:textId="77777777" w:rsidR="005C2E5B" w:rsidRDefault="005C2E5B">
      <w:pPr>
        <w:tabs>
          <w:tab w:val="center" w:pos="4680"/>
        </w:tabs>
        <w:spacing w:line="225" w:lineRule="auto"/>
        <w:rPr>
          <w:rFonts w:ascii="Cambria" w:hAnsi="Cambria"/>
        </w:rPr>
      </w:pPr>
      <w:r>
        <w:rPr>
          <w:rFonts w:ascii="Cambria" w:hAnsi="Cambria"/>
        </w:rPr>
        <w:tab/>
      </w:r>
    </w:p>
    <w:p w14:paraId="6931C37B" w14:textId="7F845B4F" w:rsidR="00CC2368" w:rsidRDefault="005C2E5B">
      <w:pPr>
        <w:tabs>
          <w:tab w:val="center" w:pos="4680"/>
        </w:tabs>
        <w:spacing w:line="225" w:lineRule="auto"/>
        <w:rPr>
          <w:rFonts w:ascii="Cambria" w:hAnsi="Cambria"/>
        </w:rPr>
      </w:pPr>
      <w:r>
        <w:rPr>
          <w:rFonts w:ascii="Cambria" w:hAnsi="Cambria"/>
        </w:rPr>
        <w:tab/>
      </w:r>
      <w:r w:rsidRPr="00CD733C">
        <w:rPr>
          <w:rFonts w:ascii="Cambria" w:hAnsi="Cambria"/>
        </w:rPr>
        <w:t>Munster Bible College, Cork, Ireland</w:t>
      </w:r>
    </w:p>
    <w:p w14:paraId="1143EBF2" w14:textId="0FB9EF10" w:rsidR="00190B3D" w:rsidRPr="00CD733C" w:rsidRDefault="00190B3D">
      <w:pPr>
        <w:tabs>
          <w:tab w:val="center" w:pos="4680"/>
        </w:tabs>
        <w:spacing w:line="225" w:lineRule="auto"/>
        <w:rPr>
          <w:rFonts w:ascii="Cambria" w:hAnsi="Cambria"/>
        </w:rPr>
      </w:pPr>
      <w:r w:rsidRPr="00CD733C">
        <w:rPr>
          <w:rFonts w:ascii="Cambria" w:hAnsi="Cambria"/>
        </w:rPr>
        <w:tab/>
      </w:r>
      <w:r w:rsidR="00FD2710" w:rsidRPr="00CD733C">
        <w:rPr>
          <w:rFonts w:ascii="Cambria" w:hAnsi="Cambria"/>
          <w:b/>
          <w:bCs/>
        </w:rPr>
        <w:t xml:space="preserve">CHRISTIAN </w:t>
      </w:r>
      <w:r w:rsidRPr="00CD733C">
        <w:rPr>
          <w:rFonts w:ascii="Cambria" w:hAnsi="Cambria"/>
          <w:b/>
          <w:bCs/>
        </w:rPr>
        <w:t>APOLOGETICS</w:t>
      </w:r>
    </w:p>
    <w:p w14:paraId="053326B2" w14:textId="75554985" w:rsidR="00D82326" w:rsidRPr="00CD733C" w:rsidRDefault="00190B3D">
      <w:pPr>
        <w:tabs>
          <w:tab w:val="center" w:pos="4680"/>
        </w:tabs>
        <w:spacing w:line="225" w:lineRule="auto"/>
        <w:rPr>
          <w:rFonts w:ascii="Cambria" w:hAnsi="Cambria"/>
        </w:rPr>
      </w:pPr>
      <w:r w:rsidRPr="00CD733C">
        <w:rPr>
          <w:rFonts w:ascii="Cambria" w:hAnsi="Cambria"/>
        </w:rPr>
        <w:tab/>
      </w:r>
      <w:r w:rsidR="00D82326" w:rsidRPr="00CD733C">
        <w:rPr>
          <w:rFonts w:ascii="Cambria" w:hAnsi="Cambria"/>
        </w:rPr>
        <w:t>September</w:t>
      </w:r>
      <w:r w:rsidR="00CC2368">
        <w:rPr>
          <w:rFonts w:ascii="Cambria" w:hAnsi="Cambria"/>
        </w:rPr>
        <w:t xml:space="preserve"> 25-30,</w:t>
      </w:r>
      <w:r w:rsidR="00D82326" w:rsidRPr="00CD733C">
        <w:rPr>
          <w:rFonts w:ascii="Cambria" w:hAnsi="Cambria"/>
        </w:rPr>
        <w:t xml:space="preserve"> 2023</w:t>
      </w:r>
    </w:p>
    <w:p w14:paraId="130BD34E" w14:textId="7ED5BD58" w:rsidR="00FD2710" w:rsidRPr="00CD733C" w:rsidRDefault="00190B3D" w:rsidP="00FD2710">
      <w:pPr>
        <w:tabs>
          <w:tab w:val="center" w:pos="4680"/>
        </w:tabs>
        <w:spacing w:line="225" w:lineRule="auto"/>
        <w:rPr>
          <w:rFonts w:ascii="Cambria" w:hAnsi="Cambria"/>
        </w:rPr>
      </w:pPr>
      <w:r w:rsidRPr="00CD733C">
        <w:rPr>
          <w:rFonts w:ascii="Cambria" w:hAnsi="Cambria"/>
        </w:rPr>
        <w:tab/>
      </w:r>
    </w:p>
    <w:p w14:paraId="0E6E6B3A" w14:textId="7FD309EF" w:rsidR="00190B3D" w:rsidRDefault="00190B3D">
      <w:pPr>
        <w:tabs>
          <w:tab w:val="center" w:pos="4680"/>
        </w:tabs>
        <w:spacing w:line="225" w:lineRule="auto"/>
        <w:rPr>
          <w:rFonts w:ascii="Helvetica Neue" w:hAnsi="Helvetica Neue"/>
          <w:b/>
          <w:bCs/>
          <w:color w:val="385623" w:themeColor="accent6" w:themeShade="80"/>
        </w:rPr>
      </w:pPr>
      <w:r w:rsidRPr="00CD733C">
        <w:rPr>
          <w:rFonts w:ascii="Cambria" w:hAnsi="Cambria"/>
        </w:rPr>
        <w:tab/>
      </w:r>
      <w:r w:rsidR="005C0629" w:rsidRPr="005C0629">
        <w:rPr>
          <w:rFonts w:ascii="Helvetica Neue" w:hAnsi="Helvetica Neue"/>
          <w:b/>
          <w:bCs/>
          <w:color w:val="385623" w:themeColor="accent6" w:themeShade="80"/>
        </w:rPr>
        <w:t xml:space="preserve">DIPLOMA </w:t>
      </w:r>
      <w:r w:rsidRPr="005C0629">
        <w:rPr>
          <w:rFonts w:ascii="Helvetica Neue" w:hAnsi="Helvetica Neue"/>
          <w:b/>
          <w:bCs/>
          <w:color w:val="385623" w:themeColor="accent6" w:themeShade="80"/>
        </w:rPr>
        <w:t>SYLLABUS</w:t>
      </w:r>
    </w:p>
    <w:p w14:paraId="4511FAB7" w14:textId="77777777" w:rsidR="005C0629" w:rsidRPr="005C0629" w:rsidRDefault="005C0629" w:rsidP="005C0629">
      <w:pPr>
        <w:pStyle w:val="Heading1"/>
        <w:rPr>
          <w:color w:val="385623" w:themeColor="accent6" w:themeShade="80"/>
        </w:rPr>
      </w:pPr>
      <w:r w:rsidRPr="005C0629">
        <w:rPr>
          <w:color w:val="385623" w:themeColor="accent6" w:themeShade="80"/>
        </w:rPr>
        <w:t>Professor</w:t>
      </w:r>
    </w:p>
    <w:p w14:paraId="40DBACE5" w14:textId="3A40E41B" w:rsidR="005C0629" w:rsidRPr="005C0629" w:rsidRDefault="005C0629" w:rsidP="005C0629">
      <w:pPr>
        <w:pStyle w:val="AssignmentDescription"/>
        <w:rPr>
          <w:rFonts w:ascii="Cambria" w:hAnsi="Cambria"/>
        </w:rPr>
      </w:pPr>
      <w:r w:rsidRPr="005C0629">
        <w:rPr>
          <w:rFonts w:ascii="Cambria" w:hAnsi="Cambria"/>
        </w:rPr>
        <w:t>Dr. Bruce A. Ware</w:t>
      </w:r>
    </w:p>
    <w:p w14:paraId="7EA1F0CE" w14:textId="287B9BA3" w:rsidR="005C0629" w:rsidRPr="005C0629" w:rsidRDefault="005C0629">
      <w:pPr>
        <w:tabs>
          <w:tab w:val="center" w:pos="4680"/>
        </w:tabs>
        <w:spacing w:line="225" w:lineRule="auto"/>
        <w:rPr>
          <w:rFonts w:ascii="Helvetica Neue" w:hAnsi="Helvetica Neue"/>
          <w:b/>
          <w:bCs/>
        </w:rPr>
      </w:pPr>
    </w:p>
    <w:p w14:paraId="55853976" w14:textId="1A63B9E8" w:rsidR="00190B3D" w:rsidRPr="005C0629" w:rsidRDefault="005C0629" w:rsidP="005C0629">
      <w:pPr>
        <w:pStyle w:val="Heading1"/>
        <w:rPr>
          <w:color w:val="385623" w:themeColor="accent6" w:themeShade="80"/>
        </w:rPr>
      </w:pPr>
      <w:r w:rsidRPr="005C0629">
        <w:rPr>
          <w:color w:val="385623" w:themeColor="accent6" w:themeShade="80"/>
        </w:rPr>
        <w:t>Course Description</w:t>
      </w:r>
    </w:p>
    <w:p w14:paraId="72FA55D5" w14:textId="5B5F89CD" w:rsidR="00190B3D" w:rsidRPr="005C0629" w:rsidRDefault="00190B3D" w:rsidP="005C0629">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360"/>
        <w:rPr>
          <w:rFonts w:ascii="Cambria" w:hAnsi="Cambria" w:cstheme="majorHAnsi"/>
        </w:rPr>
      </w:pPr>
      <w:r w:rsidRPr="005C0629">
        <w:rPr>
          <w:rFonts w:ascii="Cambria" w:hAnsi="Cambria" w:cstheme="majorHAnsi"/>
        </w:rPr>
        <w:t xml:space="preserve">The </w:t>
      </w:r>
      <w:r w:rsidR="00FD2710" w:rsidRPr="005C0629">
        <w:rPr>
          <w:rFonts w:ascii="Cambria" w:hAnsi="Cambria" w:cstheme="majorHAnsi"/>
        </w:rPr>
        <w:t xml:space="preserve">course will discuss first, the </w:t>
      </w:r>
      <w:r w:rsidRPr="005C0629">
        <w:rPr>
          <w:rFonts w:ascii="Cambria" w:hAnsi="Cambria" w:cstheme="majorHAnsi"/>
        </w:rPr>
        <w:t>nature</w:t>
      </w:r>
      <w:r w:rsidR="00FD2710" w:rsidRPr="005C0629">
        <w:rPr>
          <w:rFonts w:ascii="Cambria" w:hAnsi="Cambria" w:cstheme="majorHAnsi"/>
        </w:rPr>
        <w:t>, methods, and significant issues involved in the discipline Christian apologetics, followed by focused attention on key apologetical areas,</w:t>
      </w:r>
      <w:r w:rsidRPr="005C0629">
        <w:rPr>
          <w:rFonts w:ascii="Cambria" w:hAnsi="Cambria" w:cstheme="majorHAnsi"/>
        </w:rPr>
        <w:t xml:space="preserve"> including, the existence of God, </w:t>
      </w:r>
      <w:r w:rsidR="00FD2710" w:rsidRPr="005C0629">
        <w:rPr>
          <w:rFonts w:ascii="Cambria" w:hAnsi="Cambria" w:cstheme="majorHAnsi"/>
        </w:rPr>
        <w:t>creation and evolution</w:t>
      </w:r>
      <w:r w:rsidRPr="005C0629">
        <w:rPr>
          <w:rFonts w:ascii="Cambria" w:hAnsi="Cambria" w:cstheme="majorHAnsi"/>
        </w:rPr>
        <w:t>,</w:t>
      </w:r>
      <w:r w:rsidR="00FD2710" w:rsidRPr="005C0629">
        <w:rPr>
          <w:rFonts w:ascii="Cambria" w:hAnsi="Cambria" w:cstheme="majorHAnsi"/>
        </w:rPr>
        <w:t xml:space="preserve"> the problem of evil, the reliability and authority of Scripture, the question of miracles, the resurrection of Christ, and the exclusivity</w:t>
      </w:r>
      <w:r w:rsidRPr="005C0629">
        <w:rPr>
          <w:rFonts w:ascii="Cambria" w:hAnsi="Cambria" w:cstheme="majorHAnsi"/>
        </w:rPr>
        <w:t xml:space="preserve"> </w:t>
      </w:r>
      <w:r w:rsidR="00FD2710" w:rsidRPr="005C0629">
        <w:rPr>
          <w:rFonts w:ascii="Cambria" w:hAnsi="Cambria" w:cstheme="majorHAnsi"/>
        </w:rPr>
        <w:t>of Christ and the gospel.</w:t>
      </w:r>
    </w:p>
    <w:p w14:paraId="2379D1C8" w14:textId="77777777" w:rsidR="00190B3D" w:rsidRDefault="00190B3D">
      <w:pPr>
        <w:tabs>
          <w:tab w:val="left" w:pos="-1042"/>
          <w:tab w:val="left" w:pos="-720"/>
          <w:tab w:val="left" w:pos="0"/>
          <w:tab w:val="left" w:pos="360"/>
          <w:tab w:val="left" w:pos="720"/>
          <w:tab w:val="left" w:pos="1080"/>
          <w:tab w:val="left" w:pos="1440"/>
          <w:tab w:val="left" w:pos="1800"/>
          <w:tab w:val="left" w:pos="2160"/>
          <w:tab w:val="left" w:pos="2520"/>
        </w:tabs>
        <w:spacing w:line="225" w:lineRule="auto"/>
        <w:rPr>
          <w:rFonts w:ascii="Cambria" w:hAnsi="Cambria"/>
        </w:rPr>
      </w:pPr>
    </w:p>
    <w:p w14:paraId="0CE3674A" w14:textId="073F102F" w:rsidR="00190B3D" w:rsidRPr="005C0629" w:rsidRDefault="005C0629" w:rsidP="005C0629">
      <w:pPr>
        <w:pStyle w:val="Heading1"/>
        <w:rPr>
          <w:color w:val="385623" w:themeColor="accent6" w:themeShade="80"/>
        </w:rPr>
      </w:pPr>
      <w:r w:rsidRPr="005C0629">
        <w:rPr>
          <w:color w:val="385623" w:themeColor="accent6" w:themeShade="80"/>
        </w:rPr>
        <w:t>Course Objectives</w:t>
      </w:r>
    </w:p>
    <w:p w14:paraId="0AFE2973" w14:textId="77777777" w:rsidR="00190B3D" w:rsidRPr="00CD733C" w:rsidRDefault="00190B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360" w:hanging="360"/>
        <w:rPr>
          <w:rFonts w:ascii="Cambria" w:hAnsi="Cambria"/>
        </w:rPr>
      </w:pPr>
      <w:r w:rsidRPr="00CD733C">
        <w:rPr>
          <w:rFonts w:ascii="Cambria" w:hAnsi="Cambria"/>
        </w:rPr>
        <w:t xml:space="preserve">1. </w:t>
      </w:r>
      <w:r w:rsidRPr="00CD733C">
        <w:rPr>
          <w:rFonts w:ascii="Cambria" w:hAnsi="Cambria"/>
        </w:rPr>
        <w:tab/>
        <w:t>To increase skills of effective and sensitive defense of important items of the Christian faith.</w:t>
      </w:r>
    </w:p>
    <w:p w14:paraId="5388D0A8" w14:textId="77777777" w:rsidR="00190B3D" w:rsidRPr="00CD733C" w:rsidRDefault="00190B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360" w:hanging="360"/>
        <w:rPr>
          <w:rFonts w:ascii="Cambria" w:hAnsi="Cambria"/>
        </w:rPr>
      </w:pPr>
      <w:r w:rsidRPr="00CD733C">
        <w:rPr>
          <w:rFonts w:ascii="Cambria" w:hAnsi="Cambria"/>
        </w:rPr>
        <w:t xml:space="preserve">2. </w:t>
      </w:r>
      <w:r w:rsidRPr="00CD733C">
        <w:rPr>
          <w:rFonts w:ascii="Cambria" w:hAnsi="Cambria"/>
        </w:rPr>
        <w:tab/>
        <w:t>To develop an understanding of the place and necessity of the apologetic task for the Christian faith, especially in light of the postmodern context of contemporary culture.</w:t>
      </w:r>
    </w:p>
    <w:p w14:paraId="42B9997E" w14:textId="77777777" w:rsidR="00190B3D" w:rsidRPr="00CD733C" w:rsidRDefault="00190B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360" w:hanging="360"/>
        <w:rPr>
          <w:rFonts w:ascii="Cambria" w:hAnsi="Cambria"/>
        </w:rPr>
      </w:pPr>
      <w:r w:rsidRPr="00CD733C">
        <w:rPr>
          <w:rFonts w:ascii="Cambria" w:hAnsi="Cambria"/>
        </w:rPr>
        <w:t>3.</w:t>
      </w:r>
      <w:r w:rsidRPr="00CD733C">
        <w:rPr>
          <w:rFonts w:ascii="Cambria" w:hAnsi="Cambria"/>
        </w:rPr>
        <w:tab/>
        <w:t>To become acquainted with the main approaches to doing apologetics.</w:t>
      </w:r>
    </w:p>
    <w:p w14:paraId="65425628" w14:textId="77777777" w:rsidR="00190B3D" w:rsidRPr="00CD733C" w:rsidRDefault="00190B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360" w:hanging="360"/>
        <w:rPr>
          <w:rFonts w:ascii="Cambria" w:hAnsi="Cambria"/>
        </w:rPr>
      </w:pPr>
      <w:r w:rsidRPr="00CD733C">
        <w:rPr>
          <w:rFonts w:ascii="Cambria" w:hAnsi="Cambria"/>
        </w:rPr>
        <w:t xml:space="preserve">4. </w:t>
      </w:r>
      <w:r w:rsidRPr="00CD733C">
        <w:rPr>
          <w:rFonts w:ascii="Cambria" w:hAnsi="Cambria"/>
        </w:rPr>
        <w:tab/>
        <w:t>To confront some of the most serious challenges to the Christian faith and work together at reasoned, informed responses to them.</w:t>
      </w:r>
    </w:p>
    <w:p w14:paraId="3CF01F23" w14:textId="545F8511" w:rsidR="00190B3D" w:rsidRPr="00CD733C" w:rsidRDefault="00190B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360" w:hanging="360"/>
        <w:rPr>
          <w:rFonts w:ascii="Cambria" w:hAnsi="Cambria"/>
        </w:rPr>
      </w:pPr>
      <w:r w:rsidRPr="00CD733C">
        <w:rPr>
          <w:rFonts w:ascii="Cambria" w:hAnsi="Cambria"/>
        </w:rPr>
        <w:t xml:space="preserve">5. </w:t>
      </w:r>
      <w:r w:rsidRPr="00CD733C">
        <w:rPr>
          <w:rFonts w:ascii="Cambria" w:hAnsi="Cambria"/>
        </w:rPr>
        <w:tab/>
        <w:t>To explore the relationships between apologetics and evangelism</w:t>
      </w:r>
      <w:r w:rsidR="000B6772" w:rsidRPr="00CD733C">
        <w:rPr>
          <w:rFonts w:ascii="Cambria" w:hAnsi="Cambria"/>
        </w:rPr>
        <w:t>/missions</w:t>
      </w:r>
      <w:r w:rsidRPr="00CD733C">
        <w:rPr>
          <w:rFonts w:ascii="Cambria" w:hAnsi="Cambria"/>
        </w:rPr>
        <w:t>, and apologetics and discipleship.</w:t>
      </w:r>
    </w:p>
    <w:p w14:paraId="10BF63B4" w14:textId="6B14F727" w:rsidR="00F60C30" w:rsidRDefault="00190B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360" w:hanging="360"/>
        <w:rPr>
          <w:rFonts w:ascii="Cambria" w:hAnsi="Cambria"/>
        </w:rPr>
      </w:pPr>
      <w:r w:rsidRPr="00CD733C">
        <w:rPr>
          <w:rFonts w:ascii="Cambria" w:hAnsi="Cambria"/>
        </w:rPr>
        <w:t xml:space="preserve">6. </w:t>
      </w:r>
      <w:r w:rsidRPr="00CD733C">
        <w:rPr>
          <w:rFonts w:ascii="Cambria" w:hAnsi="Cambria"/>
        </w:rPr>
        <w:tab/>
        <w:t xml:space="preserve">To develop increased confidence in your faith as you seek to be better ready always "to make a defense to </w:t>
      </w:r>
      <w:r w:rsidR="005C0629" w:rsidRPr="00CD733C">
        <w:rPr>
          <w:rFonts w:ascii="Cambria" w:hAnsi="Cambria"/>
        </w:rPr>
        <w:t>everyone</w:t>
      </w:r>
      <w:r w:rsidRPr="00CD733C">
        <w:rPr>
          <w:rFonts w:ascii="Cambria" w:hAnsi="Cambria"/>
        </w:rPr>
        <w:t xml:space="preserve"> who asks you to give an account for the hope that is in you" (1 Peter 3:15).</w:t>
      </w:r>
    </w:p>
    <w:p w14:paraId="2C83C16C" w14:textId="77777777" w:rsidR="00F60C30" w:rsidRDefault="00F60C30">
      <w:pPr>
        <w:tabs>
          <w:tab w:val="left" w:pos="-1042"/>
          <w:tab w:val="left" w:pos="-720"/>
          <w:tab w:val="left" w:pos="0"/>
          <w:tab w:val="left" w:pos="360"/>
          <w:tab w:val="left" w:pos="720"/>
          <w:tab w:val="left" w:pos="1080"/>
          <w:tab w:val="left" w:pos="1440"/>
          <w:tab w:val="left" w:pos="1800"/>
          <w:tab w:val="left" w:pos="2160"/>
          <w:tab w:val="left" w:pos="2520"/>
        </w:tabs>
        <w:spacing w:line="225" w:lineRule="auto"/>
        <w:rPr>
          <w:rFonts w:ascii="Cambria" w:hAnsi="Cambria"/>
        </w:rPr>
      </w:pPr>
    </w:p>
    <w:p w14:paraId="0EE9A7FE" w14:textId="77777777" w:rsidR="005C0629" w:rsidRPr="005C0629" w:rsidRDefault="005C0629" w:rsidP="005C0629">
      <w:pPr>
        <w:pStyle w:val="Heading1"/>
        <w:rPr>
          <w:color w:val="385623" w:themeColor="accent6" w:themeShade="80"/>
        </w:rPr>
      </w:pPr>
      <w:r w:rsidRPr="005C0629">
        <w:rPr>
          <w:color w:val="385623" w:themeColor="accent6" w:themeShade="80"/>
        </w:rPr>
        <w:t>Diploma Required Texts</w:t>
      </w:r>
    </w:p>
    <w:p w14:paraId="4C3A10D8" w14:textId="40DE2ECF" w:rsidR="00694561" w:rsidRPr="00CD733C" w:rsidRDefault="00694561" w:rsidP="005C0629">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hanging="360"/>
        <w:rPr>
          <w:rFonts w:ascii="Cambria" w:hAnsi="Cambria"/>
        </w:rPr>
      </w:pPr>
      <w:r w:rsidRPr="00CD733C">
        <w:rPr>
          <w:rFonts w:ascii="Cambria" w:hAnsi="Cambria"/>
        </w:rPr>
        <w:t xml:space="preserve">Anderson, Tawa J. </w:t>
      </w:r>
      <w:r w:rsidRPr="00CD733C">
        <w:rPr>
          <w:rFonts w:ascii="Cambria" w:hAnsi="Cambria"/>
          <w:i/>
          <w:iCs/>
        </w:rPr>
        <w:t>Why Believe: Christian Apologetics for a Skeptical Age</w:t>
      </w:r>
      <w:r w:rsidRPr="00CD733C">
        <w:rPr>
          <w:rFonts w:ascii="Cambria" w:hAnsi="Cambria"/>
        </w:rPr>
        <w:t>. Hobbs College Library Series, ed., Heath A. Thomas. Nashville, TN: B&amp;H, 2021.</w:t>
      </w:r>
    </w:p>
    <w:p w14:paraId="5AEE7155" w14:textId="77777777" w:rsidR="00694561" w:rsidRPr="00CD733C" w:rsidRDefault="00694561" w:rsidP="005C0629">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360"/>
        <w:rPr>
          <w:rFonts w:ascii="Cambria" w:hAnsi="Cambria"/>
        </w:rPr>
      </w:pPr>
    </w:p>
    <w:p w14:paraId="53EE02A5" w14:textId="1FE1FCA0" w:rsidR="00694561" w:rsidRPr="00CD733C" w:rsidRDefault="00694561" w:rsidP="005C0629">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hanging="360"/>
        <w:rPr>
          <w:rFonts w:ascii="Cambria" w:hAnsi="Cambria"/>
        </w:rPr>
      </w:pPr>
      <w:r w:rsidRPr="00CD733C">
        <w:rPr>
          <w:rFonts w:ascii="Cambria" w:hAnsi="Cambria"/>
        </w:rPr>
        <w:t xml:space="preserve">McLaughlin, Rebecca. </w:t>
      </w:r>
      <w:r w:rsidRPr="00CD733C">
        <w:rPr>
          <w:rFonts w:ascii="Cambria" w:hAnsi="Cambria"/>
          <w:i/>
          <w:iCs/>
        </w:rPr>
        <w:t>Confronting Christianity: 12 Hard Questions for the World’s Largest Religion</w:t>
      </w:r>
      <w:r w:rsidRPr="00CD733C">
        <w:rPr>
          <w:rFonts w:ascii="Cambria" w:hAnsi="Cambria"/>
        </w:rPr>
        <w:t>. Wheaton, IL: Crossway Books, 2019.</w:t>
      </w:r>
    </w:p>
    <w:p w14:paraId="510667EC" w14:textId="77777777" w:rsidR="00694561" w:rsidRPr="00CD733C" w:rsidRDefault="00694561" w:rsidP="005C0629">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hanging="360"/>
        <w:rPr>
          <w:rFonts w:ascii="Cambria" w:hAnsi="Cambria"/>
        </w:rPr>
      </w:pPr>
    </w:p>
    <w:p w14:paraId="0D91EEE2" w14:textId="28D2C155" w:rsidR="00CC2368" w:rsidRPr="00CD733C" w:rsidRDefault="00694561" w:rsidP="005C0629">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hanging="360"/>
        <w:rPr>
          <w:rFonts w:ascii="Cambria" w:hAnsi="Cambria"/>
        </w:rPr>
        <w:sectPr w:rsidR="00CC2368" w:rsidRPr="00CD733C" w:rsidSect="007C5DF9">
          <w:footerReference w:type="default" r:id="rId8"/>
          <w:pgSz w:w="11900" w:h="16840"/>
          <w:pgMar w:top="1440" w:right="1440" w:bottom="1440" w:left="1440" w:header="1020" w:footer="1020" w:gutter="0"/>
          <w:cols w:space="720"/>
          <w:noEndnote/>
          <w:titlePg/>
          <w:docGrid w:linePitch="326"/>
        </w:sectPr>
      </w:pPr>
      <w:r w:rsidRPr="00CD733C">
        <w:rPr>
          <w:rFonts w:ascii="Cambria" w:hAnsi="Cambria"/>
        </w:rPr>
        <w:t xml:space="preserve">Shenvi, </w:t>
      </w:r>
      <w:r w:rsidR="000B6772" w:rsidRPr="00CD733C">
        <w:rPr>
          <w:rFonts w:ascii="Cambria" w:hAnsi="Cambria"/>
        </w:rPr>
        <w:t>Neil</w:t>
      </w:r>
      <w:r w:rsidRPr="00CD733C">
        <w:rPr>
          <w:rFonts w:ascii="Cambria" w:hAnsi="Cambria"/>
        </w:rPr>
        <w:t xml:space="preserve">. </w:t>
      </w:r>
      <w:r w:rsidRPr="00CD733C">
        <w:rPr>
          <w:rFonts w:ascii="Cambria" w:hAnsi="Cambria"/>
          <w:i/>
          <w:iCs/>
        </w:rPr>
        <w:t>Why Believe? A Reasoned Approach to Christianity</w:t>
      </w:r>
      <w:r w:rsidRPr="00CD733C">
        <w:rPr>
          <w:rFonts w:ascii="Cambria" w:hAnsi="Cambria"/>
        </w:rPr>
        <w:t>. Wheaton, IL: Crossway Books, 2022.</w:t>
      </w:r>
    </w:p>
    <w:p w14:paraId="17CEBD00" w14:textId="77777777" w:rsidR="00F60C30" w:rsidRPr="00F60C30" w:rsidRDefault="00F60C30" w:rsidP="00F60C30">
      <w:pPr>
        <w:pStyle w:val="Heading1"/>
        <w:rPr>
          <w:color w:val="385623" w:themeColor="accent6" w:themeShade="80"/>
        </w:rPr>
      </w:pPr>
      <w:r w:rsidRPr="00F60C30">
        <w:rPr>
          <w:color w:val="385623" w:themeColor="accent6" w:themeShade="80"/>
        </w:rPr>
        <w:lastRenderedPageBreak/>
        <w:t>Diploma Course Assignments</w:t>
      </w:r>
    </w:p>
    <w:p w14:paraId="5E0C077E" w14:textId="232326F5" w:rsidR="00190B3D" w:rsidRPr="00CD733C" w:rsidRDefault="0013410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hanging="360"/>
        <w:rPr>
          <w:rFonts w:ascii="Cambria" w:hAnsi="Cambria"/>
        </w:rPr>
      </w:pPr>
      <w:r>
        <w:rPr>
          <w:rFonts w:ascii="Cambria" w:hAnsi="Cambria"/>
        </w:rPr>
        <w:tab/>
      </w:r>
      <w:r>
        <w:rPr>
          <w:rFonts w:ascii="Cambria" w:hAnsi="Cambria"/>
        </w:rPr>
        <w:tab/>
      </w:r>
      <w:r w:rsidR="00190B3D" w:rsidRPr="00CD733C">
        <w:rPr>
          <w:rFonts w:ascii="Cambria" w:hAnsi="Cambria"/>
        </w:rPr>
        <w:t>1.</w:t>
      </w:r>
      <w:r w:rsidR="00190B3D" w:rsidRPr="00CD733C">
        <w:rPr>
          <w:rFonts w:ascii="Cambria" w:hAnsi="Cambria"/>
        </w:rPr>
        <w:tab/>
      </w:r>
      <w:r w:rsidR="00190B3D" w:rsidRPr="00CD733C">
        <w:rPr>
          <w:rFonts w:ascii="Cambria" w:hAnsi="Cambria"/>
          <w:u w:val="single"/>
        </w:rPr>
        <w:t>Reading</w:t>
      </w:r>
    </w:p>
    <w:p w14:paraId="35C3D04A" w14:textId="486A05A6" w:rsidR="00190B3D" w:rsidRPr="00CD733C" w:rsidRDefault="000D3A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rPr>
          <w:rFonts w:ascii="Cambria" w:hAnsi="Cambria"/>
        </w:rPr>
      </w:pPr>
      <w:r>
        <w:rPr>
          <w:rFonts w:ascii="Cambria" w:hAnsi="Cambria"/>
        </w:rPr>
        <w:tab/>
      </w:r>
      <w:r>
        <w:rPr>
          <w:rFonts w:ascii="Cambria" w:hAnsi="Cambria"/>
        </w:rPr>
        <w:tab/>
      </w:r>
      <w:r w:rsidR="000B6772" w:rsidRPr="00CD733C">
        <w:rPr>
          <w:rFonts w:ascii="Cambria" w:hAnsi="Cambria"/>
        </w:rPr>
        <w:t xml:space="preserve">Required </w:t>
      </w:r>
      <w:r w:rsidR="00694561" w:rsidRPr="00CD733C">
        <w:rPr>
          <w:rFonts w:ascii="Cambria" w:hAnsi="Cambria"/>
        </w:rPr>
        <w:t>Textbook</w:t>
      </w:r>
      <w:r w:rsidR="0013410D">
        <w:rPr>
          <w:rFonts w:ascii="Cambria" w:hAnsi="Cambria"/>
        </w:rPr>
        <w:t>s</w:t>
      </w:r>
      <w:r w:rsidR="00694561" w:rsidRPr="00CD733C">
        <w:rPr>
          <w:rFonts w:ascii="Cambria" w:hAnsi="Cambria"/>
        </w:rPr>
        <w:t xml:space="preserve"> for </w:t>
      </w:r>
      <w:r w:rsidR="000B6772" w:rsidRPr="00CD733C">
        <w:rPr>
          <w:rFonts w:ascii="Cambria" w:hAnsi="Cambria"/>
        </w:rPr>
        <w:t>Diploma Students</w:t>
      </w:r>
    </w:p>
    <w:p w14:paraId="2FB42CE1" w14:textId="266793EA" w:rsidR="000B6772" w:rsidRPr="00CD733C" w:rsidRDefault="000D3A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rPr>
          <w:rFonts w:ascii="Cambria" w:hAnsi="Cambria"/>
        </w:rPr>
      </w:pPr>
      <w:r>
        <w:rPr>
          <w:rFonts w:ascii="Cambria" w:hAnsi="Cambria"/>
        </w:rPr>
        <w:tab/>
      </w:r>
      <w:r>
        <w:rPr>
          <w:rFonts w:ascii="Cambria" w:hAnsi="Cambria"/>
        </w:rPr>
        <w:tab/>
      </w:r>
      <w:r>
        <w:rPr>
          <w:rFonts w:ascii="Cambria" w:hAnsi="Cambria"/>
        </w:rPr>
        <w:tab/>
      </w:r>
      <w:r w:rsidR="00694561" w:rsidRPr="00CD733C">
        <w:rPr>
          <w:rFonts w:ascii="Cambria" w:hAnsi="Cambria"/>
        </w:rPr>
        <w:t xml:space="preserve">Anderson, Tawa J. </w:t>
      </w:r>
      <w:r w:rsidR="00694561" w:rsidRPr="00CD733C">
        <w:rPr>
          <w:rFonts w:ascii="Cambria" w:hAnsi="Cambria"/>
          <w:i/>
          <w:iCs/>
        </w:rPr>
        <w:t>Why Believe: Christian Apologetics for a Skeptical Age</w:t>
      </w:r>
    </w:p>
    <w:p w14:paraId="5F4A8FB9" w14:textId="628C513B" w:rsidR="000B6772" w:rsidRPr="00CD733C" w:rsidRDefault="00694561"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1080"/>
        <w:rPr>
          <w:rFonts w:ascii="Cambria" w:hAnsi="Cambria"/>
        </w:rPr>
      </w:pPr>
      <w:r w:rsidRPr="00CD733C">
        <w:rPr>
          <w:rFonts w:ascii="Cambria" w:hAnsi="Cambria"/>
        </w:rPr>
        <w:t xml:space="preserve">McLaughlin, Rebecca. </w:t>
      </w:r>
      <w:r w:rsidRPr="00CD733C">
        <w:rPr>
          <w:rFonts w:ascii="Cambria" w:hAnsi="Cambria"/>
          <w:i/>
          <w:iCs/>
        </w:rPr>
        <w:t>Confronting Christianity: 12 Hard Questions for the World’s Largest Religion</w:t>
      </w:r>
    </w:p>
    <w:p w14:paraId="6ACDC615" w14:textId="69A10D68" w:rsidR="000B6772" w:rsidRPr="00CD733C" w:rsidRDefault="000D3A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rPr>
          <w:rFonts w:ascii="Cambria" w:hAnsi="Cambria"/>
        </w:rPr>
      </w:pPr>
      <w:r>
        <w:rPr>
          <w:rFonts w:ascii="Cambria" w:hAnsi="Cambria"/>
        </w:rPr>
        <w:tab/>
      </w:r>
      <w:r>
        <w:rPr>
          <w:rFonts w:ascii="Cambria" w:hAnsi="Cambria"/>
        </w:rPr>
        <w:tab/>
      </w:r>
      <w:r>
        <w:rPr>
          <w:rFonts w:ascii="Cambria" w:hAnsi="Cambria"/>
        </w:rPr>
        <w:tab/>
      </w:r>
      <w:r w:rsidR="00694561" w:rsidRPr="00CD733C">
        <w:rPr>
          <w:rFonts w:ascii="Cambria" w:hAnsi="Cambria"/>
        </w:rPr>
        <w:t xml:space="preserve">Shenvi, Neil. </w:t>
      </w:r>
      <w:r w:rsidR="00694561" w:rsidRPr="00CD733C">
        <w:rPr>
          <w:rFonts w:ascii="Cambria" w:hAnsi="Cambria"/>
          <w:i/>
          <w:iCs/>
        </w:rPr>
        <w:t>Why Believe? A Reasoned Approach to Christianity</w:t>
      </w:r>
    </w:p>
    <w:p w14:paraId="52E84AEC" w14:textId="77777777" w:rsidR="000B6772" w:rsidRPr="00A719C9" w:rsidRDefault="000B6772"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rPr>
          <w:rFonts w:ascii="Cambria" w:hAnsi="Cambria"/>
          <w:sz w:val="20"/>
          <w:szCs w:val="20"/>
        </w:rPr>
      </w:pPr>
    </w:p>
    <w:p w14:paraId="060BE029" w14:textId="430B98C0" w:rsidR="00CD733C" w:rsidRPr="00CD733C" w:rsidRDefault="00CD733C"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rPr>
          <w:rFonts w:ascii="Cambria" w:hAnsi="Cambria"/>
        </w:rPr>
      </w:pPr>
      <w:r w:rsidRPr="00CD733C">
        <w:rPr>
          <w:rFonts w:ascii="Cambria" w:hAnsi="Cambria"/>
        </w:rPr>
        <w:tab/>
        <w:t>2.</w:t>
      </w:r>
      <w:r w:rsidRPr="00CD733C">
        <w:rPr>
          <w:rFonts w:ascii="Cambria" w:hAnsi="Cambria"/>
        </w:rPr>
        <w:tab/>
      </w:r>
      <w:r w:rsidRPr="00CD733C">
        <w:rPr>
          <w:rFonts w:ascii="Cambria" w:hAnsi="Cambria"/>
          <w:u w:val="single"/>
        </w:rPr>
        <w:t>Reading Summaries of Required Books</w:t>
      </w:r>
    </w:p>
    <w:p w14:paraId="42A32FFB" w14:textId="110E037E" w:rsidR="00CD733C" w:rsidRPr="00CD733C" w:rsidRDefault="00CD733C"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hanging="720"/>
        <w:rPr>
          <w:rFonts w:ascii="Cambria" w:hAnsi="Cambria"/>
        </w:rPr>
      </w:pPr>
      <w:r w:rsidRPr="00CD733C">
        <w:rPr>
          <w:rFonts w:ascii="Cambria" w:hAnsi="Cambria"/>
        </w:rPr>
        <w:tab/>
      </w:r>
      <w:r w:rsidR="000D3A3D">
        <w:rPr>
          <w:rFonts w:ascii="Cambria" w:hAnsi="Cambria"/>
        </w:rPr>
        <w:tab/>
      </w:r>
      <w:r w:rsidRPr="00CD733C">
        <w:rPr>
          <w:rFonts w:ascii="Cambria" w:hAnsi="Cambria"/>
        </w:rPr>
        <w:t xml:space="preserve">For each required Textbook you read, please write a 4pp (roughly 1,000 words) summary of the key points made in the book, focusing </w:t>
      </w:r>
      <w:r w:rsidR="00F60C30" w:rsidRPr="00CD733C">
        <w:rPr>
          <w:rFonts w:ascii="Cambria" w:hAnsi="Cambria"/>
        </w:rPr>
        <w:t>on</w:t>
      </w:r>
      <w:r w:rsidRPr="00CD733C">
        <w:rPr>
          <w:rFonts w:ascii="Cambria" w:hAnsi="Cambria"/>
        </w:rPr>
        <w:t xml:space="preserve"> what you learned that is of value to you.</w:t>
      </w:r>
    </w:p>
    <w:p w14:paraId="373C9FF9" w14:textId="77777777" w:rsidR="00CD733C" w:rsidRPr="00A719C9" w:rsidRDefault="00CD733C"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rPr>
          <w:rFonts w:ascii="Cambria" w:hAnsi="Cambria"/>
          <w:sz w:val="20"/>
          <w:szCs w:val="20"/>
        </w:rPr>
      </w:pPr>
    </w:p>
    <w:p w14:paraId="341A6F31" w14:textId="43AECB9E" w:rsidR="00190B3D" w:rsidRPr="00CD733C" w:rsidRDefault="00CD733C"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firstLine="360"/>
        <w:rPr>
          <w:rFonts w:ascii="Cambria" w:hAnsi="Cambria"/>
        </w:rPr>
      </w:pPr>
      <w:r w:rsidRPr="00CD733C">
        <w:rPr>
          <w:rFonts w:ascii="Cambria" w:hAnsi="Cambria"/>
        </w:rPr>
        <w:t>3</w:t>
      </w:r>
      <w:r w:rsidR="00190B3D" w:rsidRPr="00CD733C">
        <w:rPr>
          <w:rFonts w:ascii="Cambria" w:hAnsi="Cambria"/>
        </w:rPr>
        <w:t>.</w:t>
      </w:r>
      <w:r w:rsidR="00190B3D" w:rsidRPr="00CD733C">
        <w:rPr>
          <w:rFonts w:ascii="Cambria" w:hAnsi="Cambria"/>
        </w:rPr>
        <w:tab/>
      </w:r>
      <w:r w:rsidR="00190B3D" w:rsidRPr="00CD733C">
        <w:rPr>
          <w:rFonts w:ascii="Cambria" w:hAnsi="Cambria"/>
          <w:u w:val="single"/>
        </w:rPr>
        <w:t>Scripture Meditation</w:t>
      </w:r>
    </w:p>
    <w:p w14:paraId="2A5668B7" w14:textId="728548DD" w:rsidR="00190B3D" w:rsidRDefault="00190B3D"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rPr>
          <w:rFonts w:ascii="Cambria" w:hAnsi="Cambria"/>
        </w:rPr>
      </w:pPr>
      <w:r w:rsidRPr="00CD733C">
        <w:rPr>
          <w:rFonts w:ascii="Cambria" w:hAnsi="Cambria"/>
        </w:rPr>
        <w:t>A much</w:t>
      </w:r>
      <w:r w:rsidR="00DC2280">
        <w:rPr>
          <w:rFonts w:ascii="Cambria" w:hAnsi="Cambria"/>
        </w:rPr>
        <w:t xml:space="preserve"> </w:t>
      </w:r>
      <w:r w:rsidRPr="00CD733C">
        <w:rPr>
          <w:rFonts w:ascii="Cambria" w:hAnsi="Cambria"/>
        </w:rPr>
        <w:t>neglected discipline of the Christian life and theology is Scripture meditation.  Essentially, Scripture medita</w:t>
      </w:r>
      <w:r w:rsidRPr="00CD733C">
        <w:rPr>
          <w:rFonts w:ascii="Cambria" w:hAnsi="Cambria"/>
        </w:rPr>
        <w:softHyphen/>
        <w:t>tion involves 1) a continuous process of remembering and musing over Scripture's teaching, and 2) a reassessment and a reshaping of one's life in light of that teaching.  In this course, we will encourage growth in this discipline by engaging our minds and hearts in some consistent, but non-</w:t>
      </w:r>
      <w:r w:rsidRPr="00CD733C">
        <w:rPr>
          <w:rFonts w:ascii="Cambria" w:hAnsi="Cambria"/>
        </w:rPr>
        <w:softHyphen/>
        <w:t xml:space="preserve">burdensome, Scripture meditation.  We will read thoughtfully and prayerfully (preferably out loud) </w:t>
      </w:r>
      <w:r w:rsidR="00B91CE7">
        <w:rPr>
          <w:rFonts w:ascii="Cambria" w:hAnsi="Cambria"/>
        </w:rPr>
        <w:t>all three</w:t>
      </w:r>
      <w:r w:rsidRPr="00CD733C">
        <w:rPr>
          <w:rFonts w:ascii="Cambria" w:hAnsi="Cambria"/>
        </w:rPr>
        <w:t xml:space="preserve"> Scripture</w:t>
      </w:r>
      <w:r w:rsidR="00B91CE7">
        <w:rPr>
          <w:rFonts w:ascii="Cambria" w:hAnsi="Cambria"/>
        </w:rPr>
        <w:t xml:space="preserve"> passages</w:t>
      </w:r>
      <w:r w:rsidRPr="00CD733C">
        <w:rPr>
          <w:rFonts w:ascii="Cambria" w:hAnsi="Cambria"/>
        </w:rPr>
        <w:t xml:space="preserve"> (listed below) </w:t>
      </w:r>
      <w:r w:rsidRPr="00CD733C">
        <w:rPr>
          <w:rFonts w:ascii="Cambria" w:hAnsi="Cambria"/>
          <w:b/>
          <w:bCs/>
        </w:rPr>
        <w:t>once a day, three days a week</w:t>
      </w:r>
      <w:r w:rsidRPr="00CD733C">
        <w:rPr>
          <w:rFonts w:ascii="Cambria" w:hAnsi="Cambria"/>
        </w:rPr>
        <w:t xml:space="preserve">, for </w:t>
      </w:r>
      <w:r w:rsidR="00B91CE7">
        <w:rPr>
          <w:rFonts w:ascii="Cambria" w:hAnsi="Cambria"/>
        </w:rPr>
        <w:t>four</w:t>
      </w:r>
      <w:r w:rsidRPr="00CD733C">
        <w:rPr>
          <w:rFonts w:ascii="Cambria" w:hAnsi="Cambria"/>
        </w:rPr>
        <w:t xml:space="preserve"> weeks.  At the end, each of us will write, in 2 or 3 pages, our personal reflections on these passages, focusing particularly on how our lives have been (or need to be) challenged by the truths we have thought so much about.  The papers will not be graded</w:t>
      </w:r>
      <w:r w:rsidR="00B91CE7">
        <w:rPr>
          <w:rFonts w:ascii="Cambria" w:hAnsi="Cambria"/>
        </w:rPr>
        <w:t xml:space="preserve"> but should be written prayerfully and thoughtfully</w:t>
      </w:r>
      <w:r w:rsidRPr="00CD733C">
        <w:rPr>
          <w:rFonts w:ascii="Cambria" w:hAnsi="Cambria"/>
        </w:rPr>
        <w:t xml:space="preserve">. </w:t>
      </w:r>
      <w:r w:rsidR="00B91CE7">
        <w:rPr>
          <w:rFonts w:ascii="Cambria" w:hAnsi="Cambria"/>
        </w:rPr>
        <w:t>Scripture passages to meditate on three days a week for four weeks:</w:t>
      </w:r>
      <w:r w:rsidRPr="00CD733C">
        <w:rPr>
          <w:rFonts w:ascii="Cambria" w:hAnsi="Cambria"/>
        </w:rPr>
        <w:t xml:space="preserve"> </w:t>
      </w:r>
    </w:p>
    <w:p w14:paraId="105FD843" w14:textId="6B35A9C4" w:rsidR="00190B3D" w:rsidRPr="00CD733C" w:rsidRDefault="00190B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firstLine="1440"/>
        <w:rPr>
          <w:rFonts w:ascii="Cambria" w:hAnsi="Cambria"/>
        </w:rPr>
      </w:pPr>
      <w:r w:rsidRPr="00CD733C">
        <w:rPr>
          <w:rFonts w:ascii="Cambria" w:hAnsi="Cambria"/>
        </w:rPr>
        <w:t>Romans 1:16-2:16</w:t>
      </w:r>
      <w:r w:rsidRPr="00CD733C">
        <w:rPr>
          <w:rFonts w:ascii="Cambria" w:hAnsi="Cambria"/>
        </w:rPr>
        <w:tab/>
      </w:r>
      <w:r w:rsidRPr="00CD733C">
        <w:rPr>
          <w:rFonts w:ascii="Cambria" w:hAnsi="Cambria"/>
        </w:rPr>
        <w:tab/>
      </w:r>
      <w:r w:rsidRPr="00CD733C">
        <w:rPr>
          <w:rFonts w:ascii="Cambria" w:hAnsi="Cambria"/>
        </w:rPr>
        <w:tab/>
      </w:r>
    </w:p>
    <w:p w14:paraId="4A62DABF" w14:textId="77777777" w:rsidR="00B91CE7" w:rsidRDefault="00B91CE7"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firstLine="1440"/>
        <w:rPr>
          <w:rFonts w:ascii="Cambria" w:hAnsi="Cambria"/>
        </w:rPr>
      </w:pPr>
      <w:r w:rsidRPr="00CD733C">
        <w:rPr>
          <w:rFonts w:ascii="Cambria" w:hAnsi="Cambria"/>
        </w:rPr>
        <w:t>Romans 10:1-15</w:t>
      </w:r>
    </w:p>
    <w:p w14:paraId="5067BFCE" w14:textId="4D6EB3D8" w:rsidR="003D4163" w:rsidRDefault="00190B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firstLine="1440"/>
        <w:rPr>
          <w:rFonts w:ascii="Cambria" w:hAnsi="Cambria"/>
        </w:rPr>
      </w:pPr>
      <w:r w:rsidRPr="00CD733C">
        <w:rPr>
          <w:rFonts w:ascii="Cambria" w:hAnsi="Cambria"/>
        </w:rPr>
        <w:t>1 Peter 3:8-16</w:t>
      </w:r>
      <w:r w:rsidRPr="00CD733C">
        <w:rPr>
          <w:rFonts w:ascii="Cambria" w:hAnsi="Cambria"/>
        </w:rPr>
        <w:tab/>
      </w:r>
      <w:r w:rsidRPr="00CD733C">
        <w:rPr>
          <w:rFonts w:ascii="Cambria" w:hAnsi="Cambria"/>
        </w:rPr>
        <w:tab/>
      </w:r>
      <w:r w:rsidRPr="00CD733C">
        <w:rPr>
          <w:rFonts w:ascii="Cambria" w:hAnsi="Cambria"/>
        </w:rPr>
        <w:tab/>
      </w:r>
    </w:p>
    <w:p w14:paraId="33AAD82F" w14:textId="59754117" w:rsidR="003D4163" w:rsidRDefault="003D4163"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rPr>
          <w:rFonts w:ascii="Cambria" w:hAnsi="Cambria"/>
        </w:rPr>
      </w:pPr>
    </w:p>
    <w:p w14:paraId="35A29AF2" w14:textId="66247437" w:rsidR="00190B3D" w:rsidRPr="00CD733C" w:rsidRDefault="000D3A3D" w:rsidP="0013410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hanging="360"/>
        <w:rPr>
          <w:rFonts w:ascii="Cambria" w:hAnsi="Cambria"/>
        </w:rPr>
      </w:pPr>
      <w:r>
        <w:rPr>
          <w:rFonts w:ascii="Cambria" w:hAnsi="Cambria"/>
        </w:rPr>
        <w:tab/>
      </w:r>
      <w:r>
        <w:rPr>
          <w:rFonts w:ascii="Cambria" w:hAnsi="Cambria"/>
        </w:rPr>
        <w:tab/>
      </w:r>
      <w:r w:rsidR="003D4163">
        <w:rPr>
          <w:rFonts w:ascii="Cambria" w:hAnsi="Cambria"/>
        </w:rPr>
        <w:t>4</w:t>
      </w:r>
      <w:r w:rsidR="00190B3D" w:rsidRPr="00CD733C">
        <w:rPr>
          <w:rFonts w:ascii="Cambria" w:hAnsi="Cambria"/>
        </w:rPr>
        <w:t xml:space="preserve">. </w:t>
      </w:r>
      <w:r w:rsidR="00190B3D" w:rsidRPr="00CD733C">
        <w:rPr>
          <w:rFonts w:ascii="Cambria" w:hAnsi="Cambria"/>
        </w:rPr>
        <w:tab/>
      </w:r>
      <w:r w:rsidR="00A719C9" w:rsidRPr="00DC2280">
        <w:rPr>
          <w:rFonts w:ascii="Cambria" w:hAnsi="Cambria"/>
          <w:color w:val="000000" w:themeColor="text1"/>
          <w:u w:val="single"/>
        </w:rPr>
        <w:t>Course</w:t>
      </w:r>
      <w:r w:rsidR="00190B3D" w:rsidRPr="00DC2280">
        <w:rPr>
          <w:rFonts w:ascii="Cambria" w:hAnsi="Cambria"/>
          <w:color w:val="000000" w:themeColor="text1"/>
          <w:u w:val="single"/>
        </w:rPr>
        <w:t xml:space="preserve"> </w:t>
      </w:r>
      <w:r w:rsidR="00190B3D" w:rsidRPr="00CD733C">
        <w:rPr>
          <w:rFonts w:ascii="Cambria" w:hAnsi="Cambria"/>
          <w:u w:val="single"/>
        </w:rPr>
        <w:t>Project</w:t>
      </w:r>
    </w:p>
    <w:p w14:paraId="535BDFEA" w14:textId="724A6CA3" w:rsidR="00190B3D" w:rsidRPr="00CD733C" w:rsidRDefault="00190B3D"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rPr>
          <w:rFonts w:ascii="Cambria" w:hAnsi="Cambria"/>
        </w:rPr>
      </w:pPr>
      <w:r w:rsidRPr="00CD733C">
        <w:rPr>
          <w:rFonts w:ascii="Cambria" w:hAnsi="Cambria"/>
        </w:rPr>
        <w:t xml:space="preserve">During the course, you are required to dialogue with an unbeliever who has a significant objection to the Christian faith.  After sufficient conversation to be sure you have a clear understanding of the objection, you </w:t>
      </w:r>
      <w:r w:rsidR="003D4163">
        <w:rPr>
          <w:rFonts w:ascii="Cambria" w:hAnsi="Cambria"/>
        </w:rPr>
        <w:t>are assigned to do the</w:t>
      </w:r>
      <w:r w:rsidRPr="00CD733C">
        <w:rPr>
          <w:rFonts w:ascii="Cambria" w:hAnsi="Cambria"/>
        </w:rPr>
        <w:t xml:space="preserve"> </w:t>
      </w:r>
      <w:r w:rsidR="003D4163" w:rsidRPr="00CD733C">
        <w:rPr>
          <w:rFonts w:ascii="Cambria" w:hAnsi="Cambria"/>
        </w:rPr>
        <w:t xml:space="preserve">research </w:t>
      </w:r>
      <w:r w:rsidRPr="00CD733C">
        <w:rPr>
          <w:rFonts w:ascii="Cambria" w:hAnsi="Cambria"/>
        </w:rPr>
        <w:t>necessary to provide an appropriate, informed response to this objection, and then present this response to the person</w:t>
      </w:r>
      <w:r w:rsidR="003D4163">
        <w:rPr>
          <w:rFonts w:ascii="Cambria" w:hAnsi="Cambria"/>
        </w:rPr>
        <w:t>.</w:t>
      </w:r>
    </w:p>
    <w:p w14:paraId="06AA0335" w14:textId="77777777" w:rsidR="00190B3D" w:rsidRPr="00A719C9" w:rsidRDefault="00190B3D"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rPr>
          <w:rFonts w:ascii="Cambria" w:hAnsi="Cambria"/>
          <w:sz w:val="20"/>
          <w:szCs w:val="20"/>
        </w:rPr>
      </w:pPr>
    </w:p>
    <w:p w14:paraId="4349AAA5" w14:textId="77777777" w:rsidR="00190B3D" w:rsidRPr="00CD733C" w:rsidRDefault="00190B3D"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rPr>
          <w:rFonts w:ascii="Cambria" w:hAnsi="Cambria"/>
        </w:rPr>
      </w:pPr>
      <w:r w:rsidRPr="00CD733C">
        <w:rPr>
          <w:rFonts w:ascii="Cambria" w:hAnsi="Cambria"/>
        </w:rPr>
        <w:t>A 9-12 pp. paper will be required in which you present the following:</w:t>
      </w:r>
    </w:p>
    <w:p w14:paraId="1B20B2A1" w14:textId="68ECEDB1" w:rsidR="00190B3D" w:rsidRPr="00CD733C" w:rsidRDefault="00190B3D" w:rsidP="00A719C9">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right="-113" w:hanging="360"/>
        <w:rPr>
          <w:rFonts w:ascii="Cambria" w:hAnsi="Cambria"/>
        </w:rPr>
      </w:pPr>
      <w:r w:rsidRPr="00CD733C">
        <w:rPr>
          <w:rFonts w:ascii="Cambria" w:hAnsi="Cambria"/>
        </w:rPr>
        <w:t>1)</w:t>
      </w:r>
      <w:r w:rsidRPr="00CD733C">
        <w:rPr>
          <w:rFonts w:ascii="Cambria" w:hAnsi="Cambria"/>
        </w:rPr>
        <w:tab/>
        <w:t>Your relationship to the person (e.g., neighbo</w:t>
      </w:r>
      <w:r w:rsidR="000D3A3D">
        <w:rPr>
          <w:rFonts w:ascii="Cambria" w:hAnsi="Cambria"/>
        </w:rPr>
        <w:t>u</w:t>
      </w:r>
      <w:r w:rsidRPr="00CD733C">
        <w:rPr>
          <w:rFonts w:ascii="Cambria" w:hAnsi="Cambria"/>
        </w:rPr>
        <w:t>r, family member, college student, etc.) (½ p.).</w:t>
      </w:r>
    </w:p>
    <w:p w14:paraId="50719019" w14:textId="77777777" w:rsidR="00190B3D" w:rsidRPr="00CD733C" w:rsidRDefault="00190B3D"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hanging="360"/>
        <w:rPr>
          <w:rFonts w:ascii="Cambria" w:hAnsi="Cambria"/>
        </w:rPr>
      </w:pPr>
      <w:r w:rsidRPr="00CD733C">
        <w:rPr>
          <w:rFonts w:ascii="Cambria" w:hAnsi="Cambria"/>
        </w:rPr>
        <w:lastRenderedPageBreak/>
        <w:t>2)</w:t>
      </w:r>
      <w:r w:rsidRPr="00CD733C">
        <w:rPr>
          <w:rFonts w:ascii="Cambria" w:hAnsi="Cambria"/>
        </w:rPr>
        <w:tab/>
        <w:t>A clear and precise statement of the person's objection (½-1 p.).</w:t>
      </w:r>
    </w:p>
    <w:p w14:paraId="2FB1DF1B" w14:textId="3ED66D36" w:rsidR="00190B3D" w:rsidRPr="00CD733C" w:rsidRDefault="00190B3D"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hanging="360"/>
        <w:rPr>
          <w:rFonts w:ascii="Cambria" w:hAnsi="Cambria"/>
        </w:rPr>
      </w:pPr>
      <w:r w:rsidRPr="00CD733C">
        <w:rPr>
          <w:rFonts w:ascii="Cambria" w:hAnsi="Cambria"/>
        </w:rPr>
        <w:t>3)</w:t>
      </w:r>
      <w:r w:rsidRPr="00CD733C">
        <w:rPr>
          <w:rFonts w:ascii="Cambria" w:hAnsi="Cambria"/>
        </w:rPr>
        <w:tab/>
        <w:t xml:space="preserve">Your reasoned and informed response to the objection (7-9 pp.).  Note: This is </w:t>
      </w:r>
      <w:r w:rsidR="003D4163">
        <w:rPr>
          <w:rFonts w:ascii="Cambria" w:hAnsi="Cambria"/>
        </w:rPr>
        <w:t>the</w:t>
      </w:r>
      <w:r w:rsidRPr="00CD733C">
        <w:rPr>
          <w:rFonts w:ascii="Cambria" w:hAnsi="Cambria"/>
        </w:rPr>
        <w:t xml:space="preserve"> heart</w:t>
      </w:r>
      <w:r w:rsidR="003D4163" w:rsidRPr="003D4163">
        <w:rPr>
          <w:rFonts w:ascii="Cambria" w:hAnsi="Cambria"/>
        </w:rPr>
        <w:t xml:space="preserve"> </w:t>
      </w:r>
      <w:r w:rsidR="003D4163" w:rsidRPr="00CD733C">
        <w:rPr>
          <w:rFonts w:ascii="Cambria" w:hAnsi="Cambria"/>
        </w:rPr>
        <w:t>of your paper</w:t>
      </w:r>
      <w:r w:rsidRPr="00CD733C">
        <w:rPr>
          <w:rFonts w:ascii="Cambria" w:hAnsi="Cambria"/>
        </w:rPr>
        <w:t xml:space="preserve"> and should be fully researched and documented </w:t>
      </w:r>
      <w:r w:rsidR="003D4163">
        <w:rPr>
          <w:rFonts w:ascii="Cambria" w:hAnsi="Cambria"/>
        </w:rPr>
        <w:t>(</w:t>
      </w:r>
      <w:r w:rsidRPr="00CD733C">
        <w:rPr>
          <w:rFonts w:ascii="Cambria" w:hAnsi="Cambria"/>
        </w:rPr>
        <w:t xml:space="preserve">using </w:t>
      </w:r>
      <w:r w:rsidR="003D4163">
        <w:rPr>
          <w:rFonts w:ascii="Cambria" w:hAnsi="Cambria"/>
        </w:rPr>
        <w:t xml:space="preserve">either </w:t>
      </w:r>
      <w:r w:rsidRPr="00CD733C">
        <w:rPr>
          <w:rFonts w:ascii="Cambria" w:hAnsi="Cambria"/>
        </w:rPr>
        <w:t>footnotes or endnotes</w:t>
      </w:r>
      <w:r w:rsidR="003D4163">
        <w:rPr>
          <w:rFonts w:ascii="Cambria" w:hAnsi="Cambria"/>
        </w:rPr>
        <w:t>)</w:t>
      </w:r>
      <w:r w:rsidRPr="00CD733C">
        <w:rPr>
          <w:rFonts w:ascii="Cambria" w:hAnsi="Cambria"/>
        </w:rPr>
        <w:t xml:space="preserve">. </w:t>
      </w:r>
    </w:p>
    <w:p w14:paraId="55C8E859" w14:textId="77777777" w:rsidR="00190B3D" w:rsidRDefault="00190B3D"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hanging="360"/>
        <w:rPr>
          <w:rFonts w:ascii="Cambria" w:hAnsi="Cambria"/>
        </w:rPr>
      </w:pPr>
      <w:r w:rsidRPr="00CD733C">
        <w:rPr>
          <w:rFonts w:ascii="Cambria" w:hAnsi="Cambria"/>
        </w:rPr>
        <w:t>4)</w:t>
      </w:r>
      <w:r w:rsidRPr="00CD733C">
        <w:rPr>
          <w:rFonts w:ascii="Cambria" w:hAnsi="Cambria"/>
        </w:rPr>
        <w:tab/>
        <w:t>A summary of how the conversation with this person went when you shared with him/her your response (1-2 pp.).</w:t>
      </w:r>
    </w:p>
    <w:p w14:paraId="6D448437" w14:textId="77777777" w:rsidR="005A148D" w:rsidRDefault="005A148D" w:rsidP="000D3A3D">
      <w:pPr>
        <w:pStyle w:val="Heading2"/>
        <w:ind w:left="720"/>
      </w:pPr>
    </w:p>
    <w:p w14:paraId="6F490B7C" w14:textId="58555584" w:rsidR="005A148D" w:rsidRPr="00DC2280" w:rsidRDefault="005A148D" w:rsidP="000D3A3D">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left="720" w:hanging="360"/>
        <w:rPr>
          <w:rFonts w:ascii="Cambria" w:hAnsi="Cambria"/>
          <w:color w:val="000000" w:themeColor="text1"/>
        </w:rPr>
      </w:pPr>
      <w:r w:rsidRPr="00DC2280">
        <w:rPr>
          <w:rFonts w:ascii="Cambria" w:hAnsi="Cambria"/>
          <w:color w:val="000000" w:themeColor="text1"/>
        </w:rPr>
        <w:t xml:space="preserve">5. </w:t>
      </w:r>
      <w:r w:rsidRPr="00DC2280">
        <w:rPr>
          <w:rFonts w:ascii="Cambria" w:hAnsi="Cambria"/>
          <w:color w:val="000000" w:themeColor="text1"/>
        </w:rPr>
        <w:tab/>
      </w:r>
      <w:r w:rsidRPr="00DC2280">
        <w:rPr>
          <w:rFonts w:ascii="Cambria" w:hAnsi="Cambria"/>
          <w:color w:val="000000" w:themeColor="text1"/>
          <w:u w:val="single"/>
        </w:rPr>
        <w:t>Assessment of learning</w:t>
      </w:r>
    </w:p>
    <w:p w14:paraId="76192D71" w14:textId="60FA4A72" w:rsidR="005A148D" w:rsidRPr="00DC2280" w:rsidRDefault="005A148D" w:rsidP="000D3A3D">
      <w:pPr>
        <w:pStyle w:val="Heading2"/>
        <w:ind w:left="720"/>
        <w:rPr>
          <w:rFonts w:ascii="Cambria" w:hAnsi="Cambria"/>
          <w:b/>
          <w:i/>
          <w:color w:val="000000" w:themeColor="text1"/>
          <w:sz w:val="24"/>
          <w:szCs w:val="24"/>
        </w:rPr>
      </w:pPr>
      <w:r w:rsidRPr="00DC2280">
        <w:rPr>
          <w:rFonts w:ascii="Cambria" w:hAnsi="Cambria" w:cs="Helvetica"/>
          <w:color w:val="000000" w:themeColor="text1"/>
          <w:sz w:val="24"/>
          <w:szCs w:val="24"/>
          <w:lang w:val="en-GB"/>
        </w:rPr>
        <w:t>Meet with your pastor/mentor to talk through ways in which your learning applies to local church ministry</w:t>
      </w:r>
      <w:r w:rsidRPr="00DC2280">
        <w:rPr>
          <w:rFonts w:ascii="Cambria" w:hAnsi="Cambria" w:cs="Helvetica"/>
          <w:color w:val="000000" w:themeColor="text1"/>
          <w:lang w:val="en-GB"/>
        </w:rPr>
        <w:t xml:space="preserve"> and to </w:t>
      </w:r>
      <w:r w:rsidRPr="00DC2280">
        <w:rPr>
          <w:rFonts w:ascii="Cambria" w:hAnsi="Cambria" w:cs="Helvetica"/>
          <w:color w:val="000000" w:themeColor="text1"/>
          <w:sz w:val="24"/>
          <w:szCs w:val="24"/>
          <w:lang w:val="en-GB"/>
        </w:rPr>
        <w:t>assess the translation of your learning into ministry.</w:t>
      </w:r>
      <w:r w:rsidRPr="00DC2280">
        <w:rPr>
          <w:rFonts w:ascii="Cambria" w:hAnsi="Cambria"/>
          <w:color w:val="000000" w:themeColor="text1"/>
          <w:sz w:val="24"/>
          <w:szCs w:val="24"/>
        </w:rPr>
        <w:t xml:space="preserve"> </w:t>
      </w:r>
    </w:p>
    <w:p w14:paraId="2F0422B4" w14:textId="3EF13573" w:rsidR="005A148D" w:rsidRPr="00DC2280" w:rsidRDefault="005A148D" w:rsidP="000D3A3D">
      <w:pPr>
        <w:ind w:left="720"/>
        <w:rPr>
          <w:rFonts w:ascii="Cambria" w:hAnsi="Cambria" w:cs="Helvetica"/>
          <w:color w:val="000000" w:themeColor="text1"/>
          <w:lang w:val="en-GB"/>
        </w:rPr>
      </w:pPr>
    </w:p>
    <w:p w14:paraId="344CA3BB" w14:textId="77777777" w:rsidR="005A148D" w:rsidRPr="00DC2280" w:rsidRDefault="005A148D" w:rsidP="000D3A3D">
      <w:pPr>
        <w:ind w:left="720" w:firstLine="720"/>
        <w:rPr>
          <w:rFonts w:ascii="Cambria" w:hAnsi="Cambria"/>
          <w:color w:val="000000" w:themeColor="text1"/>
        </w:rPr>
      </w:pPr>
      <w:r w:rsidRPr="00DC2280">
        <w:rPr>
          <w:rFonts w:ascii="Cambria" w:hAnsi="Cambria"/>
          <w:color w:val="000000" w:themeColor="text1"/>
        </w:rPr>
        <w:t xml:space="preserve">Discuss these two questions with your </w:t>
      </w:r>
      <w:r w:rsidRPr="00DC2280">
        <w:rPr>
          <w:rFonts w:ascii="Cambria" w:hAnsi="Cambria" w:cs="Helvetica"/>
          <w:color w:val="000000" w:themeColor="text1"/>
          <w:lang w:val="en-GB"/>
        </w:rPr>
        <w:t>pastor/mentor</w:t>
      </w:r>
      <w:r w:rsidRPr="00DC2280">
        <w:rPr>
          <w:rFonts w:ascii="Cambria" w:hAnsi="Cambria"/>
          <w:color w:val="000000" w:themeColor="text1"/>
        </w:rPr>
        <w:t>:</w:t>
      </w:r>
    </w:p>
    <w:p w14:paraId="7B32139F" w14:textId="77777777" w:rsidR="005A148D" w:rsidRPr="00DC2280" w:rsidRDefault="005A148D" w:rsidP="000D3A3D">
      <w:pPr>
        <w:numPr>
          <w:ilvl w:val="2"/>
          <w:numId w:val="1"/>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mbria" w:hAnsi="Cambria"/>
          <w:color w:val="000000" w:themeColor="text1"/>
          <w:lang w:val="en-GB"/>
        </w:rPr>
      </w:pPr>
      <w:r w:rsidRPr="00DC2280">
        <w:rPr>
          <w:rFonts w:ascii="Cambria" w:hAnsi="Cambria"/>
          <w:color w:val="000000" w:themeColor="text1"/>
          <w:lang w:val="en-GB"/>
        </w:rPr>
        <w:t>How does this module impact your life?</w:t>
      </w:r>
    </w:p>
    <w:p w14:paraId="4B27C108" w14:textId="77777777" w:rsidR="005A148D" w:rsidRPr="00DC2280" w:rsidRDefault="005A148D" w:rsidP="000D3A3D">
      <w:pPr>
        <w:numPr>
          <w:ilvl w:val="2"/>
          <w:numId w:val="1"/>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mbria" w:hAnsi="Cambria"/>
          <w:color w:val="000000" w:themeColor="text1"/>
          <w:lang w:val="en-GB"/>
        </w:rPr>
      </w:pPr>
      <w:r w:rsidRPr="00DC2280">
        <w:rPr>
          <w:rFonts w:ascii="Cambria" w:hAnsi="Cambria"/>
          <w:color w:val="000000" w:themeColor="text1"/>
          <w:lang w:val="en-GB"/>
        </w:rPr>
        <w:t>How does this module impact your ministry?</w:t>
      </w:r>
    </w:p>
    <w:p w14:paraId="0C429D82" w14:textId="01083FB2" w:rsidR="005A148D" w:rsidRPr="00DC2280" w:rsidRDefault="005A148D" w:rsidP="000D3A3D">
      <w:pPr>
        <w:numPr>
          <w:ilvl w:val="2"/>
          <w:numId w:val="1"/>
        </w:numPr>
        <w:tabs>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mbria" w:hAnsi="Cambria"/>
          <w:color w:val="000000" w:themeColor="text1"/>
          <w:lang w:val="en-GB"/>
        </w:rPr>
      </w:pPr>
      <w:r w:rsidRPr="00DC2280">
        <w:rPr>
          <w:rFonts w:ascii="Cambria" w:hAnsi="Cambria"/>
          <w:color w:val="000000" w:themeColor="text1"/>
          <w:lang w:val="en-GB"/>
        </w:rPr>
        <w:t>Report back on Google Classroom with a one paragraph (150 words) summary of each these two questions</w:t>
      </w:r>
    </w:p>
    <w:p w14:paraId="638FC895" w14:textId="77777777" w:rsidR="00545378" w:rsidRDefault="00545378" w:rsidP="000D3A3D">
      <w:pPr>
        <w:tabs>
          <w:tab w:val="left" w:pos="-1042"/>
          <w:tab w:val="left" w:pos="-720"/>
          <w:tab w:val="left" w:pos="0"/>
          <w:tab w:val="left" w:pos="360"/>
          <w:tab w:val="left" w:pos="720"/>
          <w:tab w:val="left" w:pos="1080"/>
          <w:tab w:val="left" w:pos="1440"/>
          <w:tab w:val="left" w:pos="1800"/>
          <w:tab w:val="left" w:pos="2160"/>
          <w:tab w:val="left" w:pos="2520"/>
        </w:tabs>
        <w:spacing w:line="225" w:lineRule="auto"/>
        <w:ind w:left="720"/>
        <w:rPr>
          <w:rFonts w:ascii="Cambria" w:hAnsi="Cambria"/>
        </w:rPr>
      </w:pPr>
    </w:p>
    <w:p w14:paraId="3DC293C5" w14:textId="5B28781E" w:rsidR="00545378" w:rsidRPr="00AC7F12" w:rsidRDefault="00545378" w:rsidP="000D3A3D">
      <w:pPr>
        <w:tabs>
          <w:tab w:val="left" w:pos="-1042"/>
          <w:tab w:val="left" w:pos="-720"/>
          <w:tab w:val="left" w:pos="0"/>
          <w:tab w:val="left" w:pos="360"/>
          <w:tab w:val="left" w:pos="720"/>
          <w:tab w:val="left" w:pos="1080"/>
          <w:tab w:val="left" w:pos="1440"/>
          <w:tab w:val="left" w:pos="1800"/>
          <w:tab w:val="left" w:pos="2160"/>
          <w:tab w:val="left" w:pos="2520"/>
        </w:tabs>
        <w:spacing w:line="225" w:lineRule="auto"/>
        <w:ind w:left="720"/>
        <w:rPr>
          <w:rFonts w:ascii="Cambria" w:hAnsi="Cambria"/>
          <w:b/>
          <w:bCs/>
        </w:rPr>
      </w:pPr>
      <w:r w:rsidRPr="00AC7F12">
        <w:rPr>
          <w:rFonts w:ascii="Cambria" w:hAnsi="Cambria"/>
          <w:b/>
          <w:bCs/>
        </w:rPr>
        <w:t xml:space="preserve">Note:  All assignments are due by </w:t>
      </w:r>
      <w:r w:rsidR="00825A25" w:rsidRPr="00AC7F12">
        <w:rPr>
          <w:rFonts w:ascii="Cambria" w:hAnsi="Cambria"/>
          <w:b/>
          <w:bCs/>
          <w:u w:val="single"/>
        </w:rPr>
        <w:t>16 December</w:t>
      </w:r>
      <w:r w:rsidRPr="00AC7F12">
        <w:rPr>
          <w:rFonts w:ascii="Cambria" w:hAnsi="Cambria"/>
          <w:b/>
          <w:bCs/>
          <w:u w:val="single"/>
        </w:rPr>
        <w:t xml:space="preserve"> </w:t>
      </w:r>
      <w:r w:rsidR="00825A25" w:rsidRPr="00AC7F12">
        <w:rPr>
          <w:rFonts w:ascii="Cambria" w:hAnsi="Cambria"/>
          <w:b/>
          <w:bCs/>
          <w:u w:val="single"/>
        </w:rPr>
        <w:t>2023</w:t>
      </w:r>
      <w:r w:rsidRPr="00AC7F12">
        <w:rPr>
          <w:rFonts w:ascii="Cambria" w:hAnsi="Cambria"/>
          <w:b/>
          <w:bCs/>
        </w:rPr>
        <w:t>.</w:t>
      </w:r>
    </w:p>
    <w:p w14:paraId="17867A7F" w14:textId="77777777" w:rsidR="00190B3D" w:rsidRPr="00CD733C" w:rsidRDefault="00190B3D">
      <w:pPr>
        <w:tabs>
          <w:tab w:val="left" w:pos="-1042"/>
          <w:tab w:val="left" w:pos="-720"/>
          <w:tab w:val="left" w:pos="0"/>
          <w:tab w:val="left" w:pos="360"/>
          <w:tab w:val="left" w:pos="720"/>
          <w:tab w:val="left" w:pos="1080"/>
          <w:tab w:val="left" w:pos="1440"/>
          <w:tab w:val="left" w:pos="1800"/>
          <w:tab w:val="left" w:pos="2160"/>
          <w:tab w:val="left" w:pos="2520"/>
        </w:tabs>
        <w:spacing w:line="225" w:lineRule="auto"/>
        <w:rPr>
          <w:rFonts w:ascii="Cambria" w:hAnsi="Cambria"/>
        </w:rPr>
      </w:pPr>
    </w:p>
    <w:p w14:paraId="3C8AA5F8" w14:textId="03C54BAE" w:rsidR="00190B3D" w:rsidRPr="005A148D" w:rsidRDefault="00D134FE" w:rsidP="005A148D">
      <w:pPr>
        <w:pStyle w:val="Heading1"/>
        <w:rPr>
          <w:color w:val="385623" w:themeColor="accent6" w:themeShade="80"/>
        </w:rPr>
      </w:pPr>
      <w:r w:rsidRPr="00D134FE">
        <w:rPr>
          <w:color w:val="385623" w:themeColor="accent6" w:themeShade="80"/>
        </w:rPr>
        <w:t>Grading</w:t>
      </w:r>
    </w:p>
    <w:p w14:paraId="2E0DF994" w14:textId="77777777" w:rsidR="00190B3D" w:rsidRDefault="00190B3D" w:rsidP="00825A25">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firstLine="360"/>
        <w:rPr>
          <w:rFonts w:ascii="Cambria" w:hAnsi="Cambria"/>
        </w:rPr>
      </w:pPr>
      <w:r w:rsidRPr="00CD733C">
        <w:rPr>
          <w:rFonts w:ascii="Cambria" w:hAnsi="Cambria"/>
        </w:rPr>
        <w:t>1.</w:t>
      </w:r>
      <w:r w:rsidRPr="00CD733C">
        <w:rPr>
          <w:rFonts w:ascii="Cambria" w:hAnsi="Cambria"/>
        </w:rPr>
        <w:tab/>
        <w:t>Reading</w:t>
      </w:r>
      <w:r w:rsidRPr="00CD733C">
        <w:rPr>
          <w:rFonts w:ascii="Cambria" w:hAnsi="Cambria"/>
        </w:rPr>
        <w:tab/>
      </w:r>
      <w:r w:rsidRPr="00CD733C">
        <w:rPr>
          <w:rFonts w:ascii="Cambria" w:hAnsi="Cambria"/>
        </w:rPr>
        <w:tab/>
      </w:r>
      <w:r w:rsidRPr="00CD733C">
        <w:rPr>
          <w:rFonts w:ascii="Cambria" w:hAnsi="Cambria"/>
        </w:rPr>
        <w:tab/>
      </w:r>
      <w:r w:rsidRPr="00CD733C">
        <w:rPr>
          <w:rFonts w:ascii="Cambria" w:hAnsi="Cambria"/>
        </w:rPr>
        <w:tab/>
      </w:r>
      <w:r w:rsidRPr="00CD733C">
        <w:rPr>
          <w:rFonts w:ascii="Cambria" w:hAnsi="Cambria"/>
        </w:rPr>
        <w:tab/>
        <w:t>20%</w:t>
      </w:r>
    </w:p>
    <w:p w14:paraId="5DBE28F4" w14:textId="6AFB9A94" w:rsidR="003D4163" w:rsidRDefault="003D4163" w:rsidP="00825A25">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firstLine="360"/>
        <w:rPr>
          <w:rFonts w:ascii="Cambria" w:hAnsi="Cambria"/>
        </w:rPr>
      </w:pPr>
      <w:r>
        <w:rPr>
          <w:rFonts w:ascii="Cambria" w:hAnsi="Cambria"/>
        </w:rPr>
        <w:t>2.</w:t>
      </w:r>
      <w:r>
        <w:rPr>
          <w:rFonts w:ascii="Cambria" w:hAnsi="Cambria"/>
        </w:rPr>
        <w:tab/>
        <w:t>Reading Summaries</w:t>
      </w:r>
      <w:r>
        <w:rPr>
          <w:rFonts w:ascii="Cambria" w:hAnsi="Cambria"/>
        </w:rPr>
        <w:tab/>
      </w:r>
      <w:r>
        <w:rPr>
          <w:rFonts w:ascii="Cambria" w:hAnsi="Cambria"/>
        </w:rPr>
        <w:tab/>
        <w:t>20%</w:t>
      </w:r>
    </w:p>
    <w:p w14:paraId="692C7E7A" w14:textId="15FAE643" w:rsidR="00190B3D" w:rsidRDefault="003D4163" w:rsidP="00825A25">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firstLine="360"/>
        <w:rPr>
          <w:rFonts w:ascii="Cambria" w:hAnsi="Cambria"/>
        </w:rPr>
      </w:pPr>
      <w:r>
        <w:rPr>
          <w:rFonts w:ascii="Cambria" w:hAnsi="Cambria"/>
        </w:rPr>
        <w:t>3</w:t>
      </w:r>
      <w:r w:rsidR="00190B3D" w:rsidRPr="00CD733C">
        <w:rPr>
          <w:rFonts w:ascii="Cambria" w:hAnsi="Cambria"/>
        </w:rPr>
        <w:t>.</w:t>
      </w:r>
      <w:r w:rsidR="00190B3D" w:rsidRPr="00CD733C">
        <w:rPr>
          <w:rFonts w:ascii="Cambria" w:hAnsi="Cambria"/>
        </w:rPr>
        <w:tab/>
        <w:t>Scripture Meditation</w:t>
      </w:r>
      <w:r w:rsidR="00190B3D" w:rsidRPr="00CD733C">
        <w:rPr>
          <w:rFonts w:ascii="Cambria" w:hAnsi="Cambria"/>
        </w:rPr>
        <w:tab/>
      </w:r>
      <w:r w:rsidR="00190B3D" w:rsidRPr="00CD733C">
        <w:rPr>
          <w:rFonts w:ascii="Cambria" w:hAnsi="Cambria"/>
        </w:rPr>
        <w:tab/>
      </w:r>
      <w:r>
        <w:rPr>
          <w:rFonts w:ascii="Cambria" w:hAnsi="Cambria"/>
        </w:rPr>
        <w:t>10</w:t>
      </w:r>
      <w:r w:rsidR="00190B3D" w:rsidRPr="00CD733C">
        <w:rPr>
          <w:rFonts w:ascii="Cambria" w:hAnsi="Cambria"/>
        </w:rPr>
        <w:t>%</w:t>
      </w:r>
    </w:p>
    <w:p w14:paraId="6AFCF4BF" w14:textId="2636798C" w:rsidR="00190B3D" w:rsidRPr="00DC2280" w:rsidRDefault="003D4163" w:rsidP="00825A25">
      <w:pPr>
        <w:tabs>
          <w:tab w:val="left" w:pos="-1042"/>
          <w:tab w:val="left" w:pos="-720"/>
          <w:tab w:val="left" w:pos="0"/>
          <w:tab w:val="left" w:pos="360"/>
          <w:tab w:val="left" w:pos="720"/>
          <w:tab w:val="left" w:pos="1080"/>
          <w:tab w:val="left" w:pos="1440"/>
          <w:tab w:val="left" w:pos="1800"/>
          <w:tab w:val="left" w:pos="2160"/>
          <w:tab w:val="left" w:pos="2520"/>
        </w:tabs>
        <w:spacing w:line="276" w:lineRule="auto"/>
        <w:ind w:firstLine="360"/>
        <w:rPr>
          <w:rFonts w:ascii="Cambria" w:hAnsi="Cambria"/>
          <w:color w:val="000000" w:themeColor="text1"/>
        </w:rPr>
      </w:pPr>
      <w:r w:rsidRPr="00DC2280">
        <w:rPr>
          <w:rFonts w:ascii="Cambria" w:hAnsi="Cambria"/>
          <w:color w:val="000000" w:themeColor="text1"/>
        </w:rPr>
        <w:t>4</w:t>
      </w:r>
      <w:r w:rsidR="00190B3D" w:rsidRPr="00DC2280">
        <w:rPr>
          <w:rFonts w:ascii="Cambria" w:hAnsi="Cambria"/>
          <w:color w:val="000000" w:themeColor="text1"/>
        </w:rPr>
        <w:t>.</w:t>
      </w:r>
      <w:r w:rsidR="00190B3D" w:rsidRPr="00DC2280">
        <w:rPr>
          <w:rFonts w:ascii="Cambria" w:hAnsi="Cambria"/>
          <w:color w:val="000000" w:themeColor="text1"/>
        </w:rPr>
        <w:tab/>
      </w:r>
      <w:r w:rsidR="00A719C9" w:rsidRPr="00DC2280">
        <w:rPr>
          <w:rFonts w:ascii="Cambria" w:hAnsi="Cambria"/>
          <w:color w:val="000000" w:themeColor="text1"/>
        </w:rPr>
        <w:t>Course</w:t>
      </w:r>
      <w:r w:rsidR="00190B3D" w:rsidRPr="00DC2280">
        <w:rPr>
          <w:rFonts w:ascii="Cambria" w:hAnsi="Cambria"/>
          <w:color w:val="000000" w:themeColor="text1"/>
        </w:rPr>
        <w:t xml:space="preserve"> Project</w:t>
      </w:r>
      <w:r w:rsidR="00190B3D" w:rsidRPr="00DC2280">
        <w:rPr>
          <w:rFonts w:ascii="Cambria" w:hAnsi="Cambria"/>
          <w:color w:val="000000" w:themeColor="text1"/>
        </w:rPr>
        <w:tab/>
      </w:r>
      <w:r w:rsidR="00190B3D" w:rsidRPr="00DC2280">
        <w:rPr>
          <w:rFonts w:ascii="Cambria" w:hAnsi="Cambria"/>
          <w:color w:val="000000" w:themeColor="text1"/>
        </w:rPr>
        <w:tab/>
      </w:r>
      <w:r w:rsidR="00190B3D" w:rsidRPr="00DC2280">
        <w:rPr>
          <w:rFonts w:ascii="Cambria" w:hAnsi="Cambria"/>
          <w:color w:val="000000" w:themeColor="text1"/>
        </w:rPr>
        <w:tab/>
      </w:r>
      <w:r w:rsidR="00DC2280" w:rsidRPr="00DC2280">
        <w:rPr>
          <w:rFonts w:ascii="Cambria" w:hAnsi="Cambria"/>
          <w:color w:val="000000" w:themeColor="text1"/>
        </w:rPr>
        <w:t>45</w:t>
      </w:r>
      <w:r w:rsidR="00190B3D" w:rsidRPr="00DC2280">
        <w:rPr>
          <w:rFonts w:ascii="Cambria" w:hAnsi="Cambria"/>
          <w:color w:val="000000" w:themeColor="text1"/>
        </w:rPr>
        <w:t>%</w:t>
      </w:r>
      <w:r w:rsidR="005A148D" w:rsidRPr="00DC2280">
        <w:rPr>
          <w:rFonts w:ascii="Cambria" w:hAnsi="Cambria"/>
          <w:color w:val="000000" w:themeColor="text1"/>
        </w:rPr>
        <w:tab/>
      </w:r>
    </w:p>
    <w:p w14:paraId="452BC0BF" w14:textId="12E1AB6E" w:rsidR="00825A25" w:rsidRPr="00DC2280" w:rsidRDefault="005A148D" w:rsidP="005A148D">
      <w:pPr>
        <w:tabs>
          <w:tab w:val="left" w:pos="-1042"/>
          <w:tab w:val="left" w:pos="-720"/>
          <w:tab w:val="left" w:pos="0"/>
          <w:tab w:val="left" w:pos="360"/>
          <w:tab w:val="left" w:pos="720"/>
          <w:tab w:val="left" w:pos="1080"/>
          <w:tab w:val="left" w:pos="1440"/>
          <w:tab w:val="left" w:pos="1800"/>
          <w:tab w:val="left" w:pos="2160"/>
          <w:tab w:val="left" w:pos="2520"/>
          <w:tab w:val="left" w:pos="3819"/>
        </w:tabs>
        <w:spacing w:line="276" w:lineRule="auto"/>
        <w:ind w:firstLine="360"/>
        <w:rPr>
          <w:rFonts w:ascii="Cambria" w:hAnsi="Cambria"/>
          <w:color w:val="000000" w:themeColor="text1"/>
        </w:rPr>
      </w:pPr>
      <w:r w:rsidRPr="00DC2280">
        <w:rPr>
          <w:rFonts w:ascii="Cambria" w:hAnsi="Cambria"/>
          <w:color w:val="000000" w:themeColor="text1"/>
        </w:rPr>
        <w:t xml:space="preserve">5. </w:t>
      </w:r>
      <w:r w:rsidRPr="00DC2280">
        <w:rPr>
          <w:rFonts w:ascii="Cambria" w:hAnsi="Cambria"/>
          <w:color w:val="000000" w:themeColor="text1"/>
        </w:rPr>
        <w:tab/>
        <w:t>Assessment of learning</w:t>
      </w:r>
      <w:r w:rsidR="00DC2280" w:rsidRPr="00DC2280">
        <w:rPr>
          <w:rFonts w:ascii="Cambria" w:hAnsi="Cambria"/>
          <w:color w:val="000000" w:themeColor="text1"/>
        </w:rPr>
        <w:t xml:space="preserve">    </w:t>
      </w:r>
      <w:r w:rsidR="00DC2280" w:rsidRPr="00DC2280">
        <w:rPr>
          <w:rFonts w:ascii="Cambria" w:hAnsi="Cambria"/>
          <w:color w:val="000000" w:themeColor="text1"/>
        </w:rPr>
        <w:t>5%</w:t>
      </w:r>
      <w:r w:rsidRPr="00DC2280">
        <w:rPr>
          <w:rFonts w:ascii="Cambria" w:hAnsi="Cambria"/>
          <w:color w:val="000000" w:themeColor="text1"/>
        </w:rPr>
        <w:tab/>
      </w:r>
    </w:p>
    <w:p w14:paraId="4CEB7ECD" w14:textId="77777777" w:rsidR="00825A25" w:rsidRDefault="00825A25">
      <w:pPr>
        <w:tabs>
          <w:tab w:val="left" w:pos="-1042"/>
          <w:tab w:val="left" w:pos="-720"/>
          <w:tab w:val="left" w:pos="0"/>
          <w:tab w:val="left" w:pos="360"/>
          <w:tab w:val="left" w:pos="720"/>
          <w:tab w:val="left" w:pos="1080"/>
          <w:tab w:val="left" w:pos="1440"/>
          <w:tab w:val="left" w:pos="1800"/>
          <w:tab w:val="left" w:pos="2160"/>
          <w:tab w:val="left" w:pos="2520"/>
        </w:tabs>
        <w:spacing w:line="225" w:lineRule="auto"/>
        <w:rPr>
          <w:rFonts w:ascii="Cambria" w:hAnsi="Cambria"/>
          <w:b/>
          <w:bCs/>
          <w:u w:val="single"/>
        </w:rPr>
      </w:pPr>
    </w:p>
    <w:p w14:paraId="62954777" w14:textId="2A3B7194" w:rsidR="00190B3D" w:rsidRPr="00D134FE" w:rsidRDefault="00D134FE" w:rsidP="00D134FE">
      <w:pPr>
        <w:pStyle w:val="Heading1"/>
        <w:rPr>
          <w:color w:val="385623" w:themeColor="accent6" w:themeShade="80"/>
        </w:rPr>
      </w:pPr>
      <w:r w:rsidRPr="00D134FE">
        <w:rPr>
          <w:color w:val="385623" w:themeColor="accent6" w:themeShade="80"/>
        </w:rPr>
        <w:t>Course Structure</w:t>
      </w:r>
    </w:p>
    <w:p w14:paraId="13E38097" w14:textId="77777777" w:rsidR="00190B3D" w:rsidRPr="007C5DF9" w:rsidRDefault="00190B3D">
      <w:pPr>
        <w:tabs>
          <w:tab w:val="left" w:pos="-1042"/>
          <w:tab w:val="left" w:pos="-720"/>
          <w:tab w:val="left" w:pos="0"/>
          <w:tab w:val="left" w:pos="360"/>
          <w:tab w:val="left" w:pos="720"/>
          <w:tab w:val="left" w:pos="1080"/>
          <w:tab w:val="left" w:pos="1440"/>
          <w:tab w:val="left" w:pos="1800"/>
          <w:tab w:val="left" w:pos="2160"/>
          <w:tab w:val="left" w:pos="2520"/>
        </w:tabs>
        <w:spacing w:line="225" w:lineRule="auto"/>
        <w:rPr>
          <w:rFonts w:ascii="Cambria" w:hAnsi="Cambria"/>
          <w:sz w:val="10"/>
          <w:szCs w:val="10"/>
        </w:rPr>
      </w:pPr>
    </w:p>
    <w:p w14:paraId="19C8EAF6" w14:textId="3E547C26" w:rsidR="00190B3D" w:rsidRPr="003D4163" w:rsidRDefault="00190B3D">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rPr>
      </w:pPr>
      <w:bookmarkStart w:id="0" w:name="QuickMark"/>
      <w:bookmarkEnd w:id="0"/>
      <w:r w:rsidRPr="003D4163">
        <w:rPr>
          <w:rFonts w:ascii="Cambria" w:hAnsi="Cambria"/>
        </w:rPr>
        <w:t>Sept</w:t>
      </w:r>
      <w:r w:rsidRPr="003D4163">
        <w:rPr>
          <w:rFonts w:ascii="Cambria" w:hAnsi="Cambria"/>
        </w:rPr>
        <w:tab/>
      </w:r>
      <w:r w:rsidR="003D4163" w:rsidRPr="003D4163">
        <w:rPr>
          <w:rFonts w:ascii="Cambria" w:hAnsi="Cambria"/>
        </w:rPr>
        <w:t>25</w:t>
      </w:r>
      <w:r w:rsidRPr="003D4163">
        <w:rPr>
          <w:rFonts w:ascii="Cambria" w:hAnsi="Cambria"/>
        </w:rPr>
        <w:tab/>
        <w:t xml:space="preserve">Introductory Matters: </w:t>
      </w:r>
      <w:r w:rsidR="00956704" w:rsidRPr="003D4163">
        <w:rPr>
          <w:rFonts w:ascii="Cambria" w:hAnsi="Cambria"/>
        </w:rPr>
        <w:t xml:space="preserve">Nature, Methods, and Issues in Christian </w:t>
      </w:r>
      <w:r w:rsidRPr="003D4163">
        <w:rPr>
          <w:rFonts w:ascii="Cambria" w:hAnsi="Cambria"/>
        </w:rPr>
        <w:t>Apologetics</w:t>
      </w:r>
    </w:p>
    <w:p w14:paraId="4BEAAB7E" w14:textId="77777777" w:rsidR="00190B3D" w:rsidRPr="007C5DF9" w:rsidRDefault="00190B3D">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sz w:val="20"/>
          <w:szCs w:val="20"/>
        </w:rPr>
      </w:pPr>
    </w:p>
    <w:p w14:paraId="1CF2B1C2" w14:textId="6B620B7D" w:rsidR="00190B3D" w:rsidRPr="003D4163" w:rsidRDefault="00956704">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rPr>
      </w:pPr>
      <w:r w:rsidRPr="003D4163">
        <w:rPr>
          <w:rFonts w:ascii="Cambria" w:hAnsi="Cambria"/>
        </w:rPr>
        <w:tab/>
      </w:r>
      <w:r w:rsidR="00190B3D" w:rsidRPr="003D4163">
        <w:rPr>
          <w:rFonts w:ascii="Cambria" w:hAnsi="Cambria"/>
        </w:rPr>
        <w:tab/>
      </w:r>
      <w:r w:rsidR="003D4163" w:rsidRPr="003D4163">
        <w:rPr>
          <w:rFonts w:ascii="Cambria" w:hAnsi="Cambria"/>
        </w:rPr>
        <w:t>26</w:t>
      </w:r>
      <w:r w:rsidR="00190B3D" w:rsidRPr="003D4163">
        <w:rPr>
          <w:rFonts w:ascii="Cambria" w:hAnsi="Cambria"/>
        </w:rPr>
        <w:tab/>
      </w:r>
      <w:r w:rsidR="003D4163" w:rsidRPr="003D4163">
        <w:rPr>
          <w:rFonts w:ascii="Cambria" w:hAnsi="Cambria"/>
        </w:rPr>
        <w:t>Arguments</w:t>
      </w:r>
      <w:r w:rsidR="003D4163">
        <w:rPr>
          <w:rFonts w:ascii="Cambria" w:hAnsi="Cambria"/>
        </w:rPr>
        <w:t xml:space="preserve"> for the </w:t>
      </w:r>
      <w:r w:rsidR="00190B3D" w:rsidRPr="003D4163">
        <w:rPr>
          <w:rFonts w:ascii="Cambria" w:hAnsi="Cambria"/>
        </w:rPr>
        <w:t>Existence of God</w:t>
      </w:r>
    </w:p>
    <w:p w14:paraId="169033E1" w14:textId="77777777" w:rsidR="00190B3D" w:rsidRPr="007C5DF9" w:rsidRDefault="00190B3D">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sz w:val="20"/>
          <w:szCs w:val="20"/>
        </w:rPr>
      </w:pPr>
    </w:p>
    <w:p w14:paraId="55B7B33A" w14:textId="5A242579" w:rsidR="00956704" w:rsidRPr="003D4163" w:rsidRDefault="00956704" w:rsidP="00956704">
      <w:pPr>
        <w:tabs>
          <w:tab w:val="left" w:pos="-1042"/>
          <w:tab w:val="left" w:pos="-720"/>
          <w:tab w:val="left" w:pos="0"/>
          <w:tab w:val="left" w:pos="360"/>
          <w:tab w:val="left" w:pos="630"/>
          <w:tab w:val="left" w:pos="1080"/>
          <w:tab w:val="left" w:pos="1440"/>
          <w:tab w:val="left" w:pos="1800"/>
          <w:tab w:val="left" w:pos="2160"/>
          <w:tab w:val="left" w:pos="2520"/>
        </w:tabs>
        <w:spacing w:line="225" w:lineRule="auto"/>
        <w:ind w:firstLine="630"/>
        <w:rPr>
          <w:rFonts w:ascii="Cambria" w:hAnsi="Cambria"/>
        </w:rPr>
      </w:pPr>
      <w:r w:rsidRPr="003D4163">
        <w:rPr>
          <w:rFonts w:ascii="Cambria" w:hAnsi="Cambria"/>
        </w:rPr>
        <w:t>2</w:t>
      </w:r>
      <w:r w:rsidR="003D4163" w:rsidRPr="003D4163">
        <w:rPr>
          <w:rFonts w:ascii="Cambria" w:hAnsi="Cambria"/>
        </w:rPr>
        <w:t>7</w:t>
      </w:r>
      <w:r w:rsidRPr="003D4163">
        <w:rPr>
          <w:rFonts w:ascii="Cambria" w:hAnsi="Cambria"/>
        </w:rPr>
        <w:tab/>
      </w:r>
      <w:r w:rsidR="003D4163">
        <w:rPr>
          <w:rFonts w:ascii="Cambria" w:hAnsi="Cambria"/>
        </w:rPr>
        <w:t xml:space="preserve">Defense of </w:t>
      </w:r>
      <w:r w:rsidRPr="003D4163">
        <w:rPr>
          <w:rFonts w:ascii="Cambria" w:hAnsi="Cambria"/>
        </w:rPr>
        <w:t>Creation</w:t>
      </w:r>
      <w:r w:rsidR="003D4163">
        <w:rPr>
          <w:rFonts w:ascii="Cambria" w:hAnsi="Cambria"/>
        </w:rPr>
        <w:t xml:space="preserve"> in light of the Darwinist Theory of</w:t>
      </w:r>
      <w:r w:rsidRPr="003D4163">
        <w:rPr>
          <w:rFonts w:ascii="Cambria" w:hAnsi="Cambria"/>
        </w:rPr>
        <w:t xml:space="preserve"> (Macro)Evolution</w:t>
      </w:r>
    </w:p>
    <w:p w14:paraId="592F6EDA" w14:textId="77777777" w:rsidR="0013410D" w:rsidRPr="007C5DF9" w:rsidRDefault="0013410D" w:rsidP="0013410D">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sz w:val="20"/>
          <w:szCs w:val="20"/>
        </w:rPr>
      </w:pPr>
    </w:p>
    <w:p w14:paraId="35230818" w14:textId="58785D90" w:rsidR="00190B3D" w:rsidRPr="003D4163" w:rsidRDefault="0013410D" w:rsidP="0013410D">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rPr>
      </w:pPr>
      <w:r>
        <w:rPr>
          <w:rFonts w:ascii="Cambria" w:hAnsi="Cambria"/>
        </w:rPr>
        <w:tab/>
      </w:r>
      <w:r>
        <w:rPr>
          <w:rFonts w:ascii="Cambria" w:hAnsi="Cambria"/>
        </w:rPr>
        <w:tab/>
      </w:r>
      <w:r w:rsidR="003D4163" w:rsidRPr="003D4163">
        <w:rPr>
          <w:rFonts w:ascii="Cambria" w:hAnsi="Cambria"/>
        </w:rPr>
        <w:t>27</w:t>
      </w:r>
      <w:r w:rsidR="00190B3D" w:rsidRPr="003D4163">
        <w:rPr>
          <w:rFonts w:ascii="Cambria" w:hAnsi="Cambria"/>
        </w:rPr>
        <w:tab/>
      </w:r>
      <w:r w:rsidR="003D4163">
        <w:rPr>
          <w:rFonts w:ascii="Cambria" w:hAnsi="Cambria"/>
        </w:rPr>
        <w:t xml:space="preserve">Answering the so-called </w:t>
      </w:r>
      <w:r w:rsidR="00190B3D" w:rsidRPr="003D4163">
        <w:rPr>
          <w:rFonts w:ascii="Cambria" w:hAnsi="Cambria"/>
        </w:rPr>
        <w:t>Problem of Evil</w:t>
      </w:r>
    </w:p>
    <w:p w14:paraId="115E0D6C" w14:textId="77777777" w:rsidR="00956704" w:rsidRPr="007C5DF9" w:rsidRDefault="00956704">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sz w:val="20"/>
          <w:szCs w:val="20"/>
        </w:rPr>
      </w:pPr>
    </w:p>
    <w:p w14:paraId="06EE4278" w14:textId="7839BF33" w:rsidR="00190B3D" w:rsidRPr="003D4163" w:rsidRDefault="003D4163">
      <w:pPr>
        <w:tabs>
          <w:tab w:val="left" w:pos="-1042"/>
          <w:tab w:val="left" w:pos="-720"/>
          <w:tab w:val="left" w:pos="0"/>
          <w:tab w:val="left" w:pos="360"/>
          <w:tab w:val="left" w:pos="630"/>
          <w:tab w:val="left" w:pos="1080"/>
          <w:tab w:val="left" w:pos="1440"/>
          <w:tab w:val="left" w:pos="1800"/>
          <w:tab w:val="left" w:pos="2160"/>
          <w:tab w:val="left" w:pos="2520"/>
        </w:tabs>
        <w:spacing w:line="225" w:lineRule="auto"/>
        <w:ind w:firstLine="630"/>
        <w:rPr>
          <w:rFonts w:ascii="Cambria" w:hAnsi="Cambria"/>
        </w:rPr>
      </w:pPr>
      <w:r w:rsidRPr="003D4163">
        <w:rPr>
          <w:rFonts w:ascii="Cambria" w:hAnsi="Cambria"/>
        </w:rPr>
        <w:t>28</w:t>
      </w:r>
      <w:r w:rsidR="00190B3D" w:rsidRPr="003D4163">
        <w:rPr>
          <w:rFonts w:ascii="Cambria" w:hAnsi="Cambria"/>
        </w:rPr>
        <w:tab/>
      </w:r>
      <w:r w:rsidR="00F6244C">
        <w:rPr>
          <w:rFonts w:ascii="Cambria" w:hAnsi="Cambria"/>
        </w:rPr>
        <w:t xml:space="preserve">A Defense of the </w:t>
      </w:r>
      <w:r w:rsidR="00956704" w:rsidRPr="003D4163">
        <w:rPr>
          <w:rFonts w:ascii="Cambria" w:hAnsi="Cambria"/>
        </w:rPr>
        <w:t xml:space="preserve">Reliability and </w:t>
      </w:r>
      <w:r w:rsidR="00190B3D" w:rsidRPr="003D4163">
        <w:rPr>
          <w:rFonts w:ascii="Cambria" w:hAnsi="Cambria"/>
        </w:rPr>
        <w:t>Authority of Scripture</w:t>
      </w:r>
    </w:p>
    <w:p w14:paraId="5C635AED" w14:textId="77777777" w:rsidR="003D4163" w:rsidRPr="007C5DF9" w:rsidRDefault="003D4163" w:rsidP="00956704">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sz w:val="20"/>
          <w:szCs w:val="20"/>
        </w:rPr>
      </w:pPr>
    </w:p>
    <w:p w14:paraId="04E16CBD" w14:textId="692200C4" w:rsidR="00F6244C" w:rsidRPr="003D4163" w:rsidRDefault="003D4163" w:rsidP="00956704">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rPr>
      </w:pPr>
      <w:r w:rsidRPr="003D4163">
        <w:rPr>
          <w:rFonts w:ascii="Cambria" w:hAnsi="Cambria"/>
        </w:rPr>
        <w:tab/>
      </w:r>
      <w:r w:rsidR="00190B3D" w:rsidRPr="003D4163">
        <w:rPr>
          <w:rFonts w:ascii="Cambria" w:hAnsi="Cambria"/>
        </w:rPr>
        <w:tab/>
      </w:r>
      <w:r w:rsidRPr="003D4163">
        <w:rPr>
          <w:rFonts w:ascii="Cambria" w:hAnsi="Cambria"/>
        </w:rPr>
        <w:t>29</w:t>
      </w:r>
      <w:r w:rsidR="00190B3D" w:rsidRPr="003D4163">
        <w:rPr>
          <w:rFonts w:ascii="Cambria" w:hAnsi="Cambria"/>
        </w:rPr>
        <w:tab/>
      </w:r>
      <w:r w:rsidR="00F6244C">
        <w:rPr>
          <w:rFonts w:ascii="Cambria" w:hAnsi="Cambria"/>
        </w:rPr>
        <w:t xml:space="preserve">Believing in </w:t>
      </w:r>
      <w:r w:rsidR="00190B3D" w:rsidRPr="003D4163">
        <w:rPr>
          <w:rFonts w:ascii="Cambria" w:hAnsi="Cambria"/>
        </w:rPr>
        <w:t>Miracles</w:t>
      </w:r>
      <w:r w:rsidR="00F6244C">
        <w:rPr>
          <w:rFonts w:ascii="Cambria" w:hAnsi="Cambria"/>
        </w:rPr>
        <w:t xml:space="preserve"> in an Age of Scientific Naturalism</w:t>
      </w:r>
    </w:p>
    <w:p w14:paraId="4D016385" w14:textId="77777777" w:rsidR="00956704" w:rsidRPr="007C5DF9" w:rsidRDefault="00956704">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sz w:val="20"/>
          <w:szCs w:val="20"/>
        </w:rPr>
      </w:pPr>
    </w:p>
    <w:p w14:paraId="7B4AEEF9" w14:textId="6E4EE28C" w:rsidR="00190B3D" w:rsidRPr="003D4163" w:rsidRDefault="003D4163">
      <w:pPr>
        <w:tabs>
          <w:tab w:val="left" w:pos="-1042"/>
          <w:tab w:val="left" w:pos="-720"/>
          <w:tab w:val="left" w:pos="0"/>
          <w:tab w:val="left" w:pos="360"/>
          <w:tab w:val="left" w:pos="630"/>
          <w:tab w:val="left" w:pos="1080"/>
          <w:tab w:val="left" w:pos="1440"/>
          <w:tab w:val="left" w:pos="1800"/>
          <w:tab w:val="left" w:pos="2160"/>
          <w:tab w:val="left" w:pos="2520"/>
        </w:tabs>
        <w:spacing w:line="225" w:lineRule="auto"/>
        <w:ind w:firstLine="630"/>
        <w:rPr>
          <w:rFonts w:ascii="Cambria" w:hAnsi="Cambria"/>
        </w:rPr>
      </w:pPr>
      <w:r w:rsidRPr="003D4163">
        <w:rPr>
          <w:rFonts w:ascii="Cambria" w:hAnsi="Cambria"/>
        </w:rPr>
        <w:t>30</w:t>
      </w:r>
      <w:r w:rsidR="00190B3D" w:rsidRPr="003D4163">
        <w:rPr>
          <w:rFonts w:ascii="Cambria" w:hAnsi="Cambria"/>
        </w:rPr>
        <w:tab/>
      </w:r>
      <w:r w:rsidR="00F6244C">
        <w:rPr>
          <w:rFonts w:ascii="Cambria" w:hAnsi="Cambria"/>
        </w:rPr>
        <w:t xml:space="preserve">Defending the Miracle of the </w:t>
      </w:r>
      <w:r w:rsidR="00190B3D" w:rsidRPr="003D4163">
        <w:rPr>
          <w:rFonts w:ascii="Cambria" w:hAnsi="Cambria"/>
        </w:rPr>
        <w:t>Resurrection of Christ</w:t>
      </w:r>
    </w:p>
    <w:p w14:paraId="5DAF21F9" w14:textId="77777777" w:rsidR="00956704" w:rsidRPr="003D4163" w:rsidRDefault="00956704">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rPr>
      </w:pPr>
    </w:p>
    <w:p w14:paraId="6DFE4173" w14:textId="01CD7ADB" w:rsidR="00190B3D" w:rsidRPr="003D4163" w:rsidRDefault="003D4163">
      <w:pPr>
        <w:tabs>
          <w:tab w:val="left" w:pos="-1042"/>
          <w:tab w:val="left" w:pos="-720"/>
          <w:tab w:val="left" w:pos="0"/>
          <w:tab w:val="left" w:pos="360"/>
          <w:tab w:val="left" w:pos="630"/>
          <w:tab w:val="left" w:pos="1080"/>
          <w:tab w:val="left" w:pos="1440"/>
          <w:tab w:val="left" w:pos="1800"/>
          <w:tab w:val="left" w:pos="2160"/>
          <w:tab w:val="left" w:pos="2520"/>
        </w:tabs>
        <w:spacing w:line="225" w:lineRule="auto"/>
        <w:rPr>
          <w:rFonts w:ascii="Cambria" w:hAnsi="Cambria"/>
        </w:rPr>
      </w:pPr>
      <w:r w:rsidRPr="003D4163">
        <w:rPr>
          <w:rFonts w:ascii="Cambria" w:hAnsi="Cambria"/>
        </w:rPr>
        <w:tab/>
      </w:r>
      <w:r w:rsidR="00190B3D" w:rsidRPr="003D4163">
        <w:rPr>
          <w:rFonts w:ascii="Cambria" w:hAnsi="Cambria"/>
        </w:rPr>
        <w:tab/>
      </w:r>
      <w:r w:rsidRPr="003D4163">
        <w:rPr>
          <w:rFonts w:ascii="Cambria" w:hAnsi="Cambria"/>
        </w:rPr>
        <w:t>30</w:t>
      </w:r>
      <w:r w:rsidR="00190B3D" w:rsidRPr="003D4163">
        <w:rPr>
          <w:rFonts w:ascii="Cambria" w:hAnsi="Cambria"/>
        </w:rPr>
        <w:tab/>
      </w:r>
      <w:r w:rsidR="00F6244C">
        <w:rPr>
          <w:rFonts w:ascii="Cambria" w:hAnsi="Cambria"/>
        </w:rPr>
        <w:t xml:space="preserve">Defending the </w:t>
      </w:r>
      <w:r w:rsidR="00190B3D" w:rsidRPr="003D4163">
        <w:rPr>
          <w:rFonts w:ascii="Cambria" w:hAnsi="Cambria"/>
        </w:rPr>
        <w:t xml:space="preserve">Exclusivity of Christ </w:t>
      </w:r>
      <w:r w:rsidR="00956704" w:rsidRPr="003D4163">
        <w:rPr>
          <w:rFonts w:ascii="Cambria" w:hAnsi="Cambria"/>
        </w:rPr>
        <w:t>and the Gospel</w:t>
      </w:r>
      <w:r w:rsidR="00F6244C">
        <w:rPr>
          <w:rFonts w:ascii="Cambria" w:hAnsi="Cambria"/>
        </w:rPr>
        <w:t xml:space="preserve"> of Jesus Christ</w:t>
      </w:r>
    </w:p>
    <w:sectPr w:rsidR="00190B3D" w:rsidRPr="003D4163" w:rsidSect="007C5DF9">
      <w:headerReference w:type="default" r:id="rId9"/>
      <w:pgSz w:w="12240" w:h="15840"/>
      <w:pgMar w:top="1440" w:right="1440" w:bottom="1440" w:left="1440" w:header="1020" w:footer="10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0873" w14:textId="77777777" w:rsidR="00A5613D" w:rsidRDefault="00A5613D" w:rsidP="00190B3D">
      <w:r>
        <w:separator/>
      </w:r>
    </w:p>
  </w:endnote>
  <w:endnote w:type="continuationSeparator" w:id="0">
    <w:p w14:paraId="30293449" w14:textId="77777777" w:rsidR="00A5613D" w:rsidRDefault="00A5613D" w:rsidP="0019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D556" w14:textId="77777777" w:rsidR="00190B3D" w:rsidRDefault="00190B3D">
    <w:pPr>
      <w:spacing w:line="240" w:lineRule="exact"/>
    </w:pPr>
  </w:p>
  <w:p w14:paraId="1597F207" w14:textId="77777777" w:rsidR="00190B3D" w:rsidRPr="00CD733C" w:rsidRDefault="00190B3D" w:rsidP="0013410D">
    <w:pPr>
      <w:framePr w:w="9361" w:wrap="notBeside" w:vAnchor="text" w:hAnchor="page" w:x="1404" w:y="422"/>
      <w:jc w:val="center"/>
      <w:rPr>
        <w:rFonts w:ascii="Cambria" w:hAnsi="Cambria"/>
        <w:sz w:val="22"/>
        <w:szCs w:val="22"/>
      </w:rPr>
    </w:pPr>
    <w:r w:rsidRPr="00CD733C">
      <w:rPr>
        <w:rFonts w:ascii="Cambria" w:hAnsi="Cambria"/>
        <w:sz w:val="22"/>
        <w:szCs w:val="22"/>
      </w:rPr>
      <w:fldChar w:fldCharType="begin"/>
    </w:r>
    <w:r w:rsidRPr="00CD733C">
      <w:rPr>
        <w:rFonts w:ascii="Cambria" w:hAnsi="Cambria"/>
        <w:sz w:val="22"/>
        <w:szCs w:val="22"/>
      </w:rPr>
      <w:instrText xml:space="preserve">PAGE </w:instrText>
    </w:r>
    <w:r w:rsidRPr="00CD733C">
      <w:rPr>
        <w:rFonts w:ascii="Cambria" w:hAnsi="Cambria"/>
        <w:sz w:val="22"/>
        <w:szCs w:val="22"/>
      </w:rPr>
      <w:fldChar w:fldCharType="separate"/>
    </w:r>
    <w:r w:rsidR="00F34369" w:rsidRPr="00CD733C">
      <w:rPr>
        <w:rFonts w:ascii="Cambria" w:hAnsi="Cambria"/>
        <w:noProof/>
        <w:sz w:val="22"/>
        <w:szCs w:val="22"/>
      </w:rPr>
      <w:t>1</w:t>
    </w:r>
    <w:r w:rsidRPr="00CD733C">
      <w:rPr>
        <w:rFonts w:ascii="Cambria" w:hAnsi="Cambria"/>
        <w:sz w:val="22"/>
        <w:szCs w:val="22"/>
      </w:rPr>
      <w:fldChar w:fldCharType="end"/>
    </w:r>
  </w:p>
  <w:p w14:paraId="012CA959" w14:textId="77777777" w:rsidR="00190B3D" w:rsidRDefault="00190B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7E5A" w14:textId="77777777" w:rsidR="00A5613D" w:rsidRDefault="00A5613D" w:rsidP="00190B3D">
      <w:r>
        <w:separator/>
      </w:r>
    </w:p>
  </w:footnote>
  <w:footnote w:type="continuationSeparator" w:id="0">
    <w:p w14:paraId="05101EBD" w14:textId="77777777" w:rsidR="00A5613D" w:rsidRDefault="00A5613D" w:rsidP="0019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D0B" w14:textId="77777777" w:rsidR="007C5DF9" w:rsidRDefault="007C5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385E"/>
    <w:multiLevelType w:val="hybridMultilevel"/>
    <w:tmpl w:val="D36C76B0"/>
    <w:lvl w:ilvl="0" w:tplc="8B5A996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7784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3D"/>
    <w:rsid w:val="000B6772"/>
    <w:rsid w:val="000D3A3D"/>
    <w:rsid w:val="0013410D"/>
    <w:rsid w:val="00190B3D"/>
    <w:rsid w:val="002369DF"/>
    <w:rsid w:val="003D4163"/>
    <w:rsid w:val="004160CE"/>
    <w:rsid w:val="00545378"/>
    <w:rsid w:val="005A148D"/>
    <w:rsid w:val="005C0629"/>
    <w:rsid w:val="005C2E5B"/>
    <w:rsid w:val="0064289F"/>
    <w:rsid w:val="00694561"/>
    <w:rsid w:val="007C5DF9"/>
    <w:rsid w:val="007E02B8"/>
    <w:rsid w:val="00825A25"/>
    <w:rsid w:val="00956704"/>
    <w:rsid w:val="00A5613D"/>
    <w:rsid w:val="00A719C9"/>
    <w:rsid w:val="00AC5AF4"/>
    <w:rsid w:val="00AC7F12"/>
    <w:rsid w:val="00B62BFC"/>
    <w:rsid w:val="00B91CE7"/>
    <w:rsid w:val="00BC59BC"/>
    <w:rsid w:val="00BD55D3"/>
    <w:rsid w:val="00CC2368"/>
    <w:rsid w:val="00CD733C"/>
    <w:rsid w:val="00D134FE"/>
    <w:rsid w:val="00D82326"/>
    <w:rsid w:val="00DA37EC"/>
    <w:rsid w:val="00DC2280"/>
    <w:rsid w:val="00F023D1"/>
    <w:rsid w:val="00F34369"/>
    <w:rsid w:val="00F60C30"/>
    <w:rsid w:val="00F6244C"/>
    <w:rsid w:val="00F66FB4"/>
    <w:rsid w:val="00FD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4C9A6"/>
  <w14:defaultImageDpi w14:val="0"/>
  <w15:docId w15:val="{049B8AB8-1452-4AC6-996E-05A35AD4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paragraph" w:styleId="Heading1">
    <w:name w:val="heading 1"/>
    <w:basedOn w:val="Normal"/>
    <w:next w:val="Normal"/>
    <w:link w:val="Heading1Char"/>
    <w:uiPriority w:val="9"/>
    <w:qFormat/>
    <w:rsid w:val="005C0629"/>
    <w:pPr>
      <w:widowControl/>
      <w:autoSpaceDE/>
      <w:autoSpaceDN/>
      <w:adjustRightInd/>
      <w:spacing w:line="276" w:lineRule="auto"/>
      <w:outlineLvl w:val="0"/>
    </w:pPr>
    <w:rPr>
      <w:rFonts w:ascii="Helvetica Neue" w:hAnsi="Helvetica Neue" w:cstheme="minorHAnsi"/>
      <w:b/>
      <w:bCs/>
      <w:smallCaps/>
      <w:color w:val="C45911" w:themeColor="accent2" w:themeShade="BF"/>
      <w:sz w:val="28"/>
      <w:szCs w:val="28"/>
      <w14:ligatures w14:val="none"/>
    </w:rPr>
  </w:style>
  <w:style w:type="paragraph" w:styleId="Heading2">
    <w:name w:val="heading 2"/>
    <w:basedOn w:val="Normal"/>
    <w:next w:val="Normal"/>
    <w:link w:val="Heading2Char"/>
    <w:uiPriority w:val="9"/>
    <w:semiHidden/>
    <w:unhideWhenUsed/>
    <w:qFormat/>
    <w:rsid w:val="005A14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kern w:val="0"/>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D733C"/>
    <w:pPr>
      <w:tabs>
        <w:tab w:val="center" w:pos="4680"/>
        <w:tab w:val="right" w:pos="9360"/>
      </w:tabs>
    </w:pPr>
  </w:style>
  <w:style w:type="character" w:customStyle="1" w:styleId="HeaderChar">
    <w:name w:val="Header Char"/>
    <w:basedOn w:val="DefaultParagraphFont"/>
    <w:link w:val="Header"/>
    <w:uiPriority w:val="99"/>
    <w:rsid w:val="00CD733C"/>
    <w:rPr>
      <w:rFonts w:ascii="Times New Roman" w:hAnsi="Times New Roman" w:cs="Times New Roman"/>
      <w:kern w:val="0"/>
      <w:sz w:val="24"/>
      <w:szCs w:val="24"/>
    </w:rPr>
  </w:style>
  <w:style w:type="paragraph" w:styleId="Footer">
    <w:name w:val="footer"/>
    <w:basedOn w:val="Normal"/>
    <w:link w:val="FooterChar"/>
    <w:uiPriority w:val="99"/>
    <w:unhideWhenUsed/>
    <w:rsid w:val="00CD733C"/>
    <w:pPr>
      <w:tabs>
        <w:tab w:val="center" w:pos="4680"/>
        <w:tab w:val="right" w:pos="9360"/>
      </w:tabs>
    </w:pPr>
  </w:style>
  <w:style w:type="character" w:customStyle="1" w:styleId="FooterChar">
    <w:name w:val="Footer Char"/>
    <w:basedOn w:val="DefaultParagraphFont"/>
    <w:link w:val="Footer"/>
    <w:uiPriority w:val="99"/>
    <w:rsid w:val="00CD733C"/>
    <w:rPr>
      <w:rFonts w:ascii="Times New Roman" w:hAnsi="Times New Roman" w:cs="Times New Roman"/>
      <w:kern w:val="0"/>
      <w:sz w:val="24"/>
      <w:szCs w:val="24"/>
    </w:rPr>
  </w:style>
  <w:style w:type="character" w:customStyle="1" w:styleId="Heading1Char">
    <w:name w:val="Heading 1 Char"/>
    <w:basedOn w:val="DefaultParagraphFont"/>
    <w:link w:val="Heading1"/>
    <w:uiPriority w:val="9"/>
    <w:rsid w:val="005C0629"/>
    <w:rPr>
      <w:rFonts w:ascii="Helvetica Neue" w:hAnsi="Helvetica Neue" w:cstheme="minorHAnsi"/>
      <w:b/>
      <w:bCs/>
      <w:smallCaps/>
      <w:color w:val="C45911" w:themeColor="accent2" w:themeShade="BF"/>
      <w:kern w:val="0"/>
      <w:sz w:val="28"/>
      <w:szCs w:val="28"/>
      <w14:ligatures w14:val="none"/>
    </w:rPr>
  </w:style>
  <w:style w:type="paragraph" w:customStyle="1" w:styleId="AssignmentDescription">
    <w:name w:val="Assignment Description"/>
    <w:basedOn w:val="Normal"/>
    <w:qFormat/>
    <w:rsid w:val="005C0629"/>
    <w:pPr>
      <w:widowControl/>
      <w:ind w:left="360"/>
    </w:pPr>
    <w:rPr>
      <w:rFonts w:asciiTheme="majorHAnsi" w:hAnsiTheme="majorHAnsi" w:cstheme="minorHAnsi"/>
      <w14:ligatures w14:val="none"/>
    </w:rPr>
  </w:style>
  <w:style w:type="character" w:customStyle="1" w:styleId="Heading2Char">
    <w:name w:val="Heading 2 Char"/>
    <w:basedOn w:val="DefaultParagraphFont"/>
    <w:link w:val="Heading2"/>
    <w:uiPriority w:val="9"/>
    <w:semiHidden/>
    <w:rsid w:val="005A148D"/>
    <w:rPr>
      <w:rFonts w:asciiTheme="majorHAnsi" w:eastAsiaTheme="majorEastAsia" w:hAnsiTheme="majorHAnsi" w:cstheme="majorBidi"/>
      <w:color w:val="2F5496" w:themeColor="accent1" w:themeShade="BF"/>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 Ware</dc:creator>
  <cp:keywords/>
  <dc:description/>
  <cp:lastModifiedBy>Joy Campbell</cp:lastModifiedBy>
  <cp:revision>11</cp:revision>
  <dcterms:created xsi:type="dcterms:W3CDTF">2023-07-18T14:45:00Z</dcterms:created>
  <dcterms:modified xsi:type="dcterms:W3CDTF">2023-07-22T16:20:00Z</dcterms:modified>
</cp:coreProperties>
</file>